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C2F6" w14:textId="77777777" w:rsidR="00B7660B" w:rsidRDefault="00B7660B" w:rsidP="00B7660B">
      <w:pPr>
        <w:pStyle w:val="NormalWeb"/>
        <w:shd w:val="clear" w:color="auto" w:fill="FFFFFF"/>
        <w:spacing w:before="0" w:after="0"/>
        <w:rPr>
          <w:rFonts w:ascii="Segoe UI" w:hAnsi="Segoe UI" w:cs="Segoe UI"/>
          <w:color w:val="201F1E"/>
          <w:sz w:val="23"/>
          <w:szCs w:val="23"/>
        </w:rPr>
      </w:pPr>
      <w:r>
        <w:rPr>
          <w:rFonts w:ascii="Georgia" w:hAnsi="Georgia" w:cs="Segoe UI"/>
          <w:color w:val="000000"/>
          <w:sz w:val="23"/>
          <w:szCs w:val="23"/>
          <w:bdr w:val="none" w:sz="0" w:space="0" w:color="auto" w:frame="1"/>
        </w:rPr>
        <w:t>Dear </w:t>
      </w:r>
      <w:r>
        <w:rPr>
          <w:rFonts w:ascii="Georgia" w:hAnsi="Georgia" w:cs="Segoe UI"/>
          <w:color w:val="000000"/>
          <w:sz w:val="23"/>
          <w:szCs w:val="23"/>
          <w:bdr w:val="none" w:sz="0" w:space="0" w:color="auto" w:frame="1"/>
          <w:shd w:val="clear" w:color="auto" w:fill="FFFF00"/>
        </w:rPr>
        <w:t>___________</w:t>
      </w:r>
      <w:r>
        <w:rPr>
          <w:rFonts w:ascii="Georgia" w:hAnsi="Georgia" w:cs="Segoe UI"/>
          <w:color w:val="000000"/>
          <w:sz w:val="23"/>
          <w:szCs w:val="23"/>
          <w:bdr w:val="none" w:sz="0" w:space="0" w:color="auto" w:frame="1"/>
        </w:rPr>
        <w:t>,</w:t>
      </w:r>
    </w:p>
    <w:p w14:paraId="16F92752" w14:textId="0959CDF3" w:rsidR="00B7660B" w:rsidRDefault="00B7660B" w:rsidP="00B7660B">
      <w:pPr>
        <w:pStyle w:val="NormalWeb"/>
        <w:shd w:val="clear" w:color="auto" w:fill="FFFFFF"/>
        <w:spacing w:before="0" w:after="0"/>
        <w:rPr>
          <w:rFonts w:ascii="Segoe UI" w:hAnsi="Segoe UI" w:cs="Segoe UI"/>
          <w:color w:val="201F1E"/>
          <w:sz w:val="23"/>
          <w:szCs w:val="23"/>
        </w:rPr>
      </w:pPr>
      <w:r>
        <w:rPr>
          <w:rFonts w:ascii="Georgia" w:hAnsi="Georgia" w:cs="Segoe UI"/>
          <w:color w:val="000000"/>
          <w:sz w:val="23"/>
          <w:szCs w:val="23"/>
          <w:bdr w:val="none" w:sz="0" w:space="0" w:color="auto" w:frame="1"/>
        </w:rPr>
        <w:t>I reside in your district and am emailing to ask you to support</w:t>
      </w:r>
      <w:r>
        <w:rPr>
          <w:rFonts w:ascii="Georgia" w:hAnsi="Georgia" w:cs="Segoe UI"/>
          <w:strike/>
          <w:color w:val="000000"/>
          <w:sz w:val="23"/>
          <w:szCs w:val="23"/>
          <w:bdr w:val="none" w:sz="0" w:space="0" w:color="auto" w:frame="1"/>
        </w:rPr>
        <w:t> </w:t>
      </w:r>
      <w:r>
        <w:rPr>
          <w:rFonts w:ascii="Georgia" w:hAnsi="Georgia" w:cs="Segoe UI"/>
          <w:b/>
          <w:bCs/>
          <w:color w:val="000000"/>
          <w:sz w:val="23"/>
          <w:szCs w:val="23"/>
          <w:bdr w:val="none" w:sz="0" w:space="0" w:color="auto" w:frame="1"/>
        </w:rPr>
        <w:t>HB.3979 (Rep. Cabral) SB S.2494 (</w:t>
      </w:r>
      <w:proofErr w:type="spellStart"/>
      <w:r>
        <w:rPr>
          <w:rFonts w:ascii="Georgia" w:hAnsi="Georgia" w:cs="Segoe UI"/>
          <w:b/>
          <w:bCs/>
          <w:color w:val="000000"/>
          <w:sz w:val="23"/>
          <w:szCs w:val="23"/>
          <w:bdr w:val="none" w:sz="0" w:space="0" w:color="auto" w:frame="1"/>
        </w:rPr>
        <w:t>Sen.Crighton</w:t>
      </w:r>
      <w:proofErr w:type="spellEnd"/>
      <w:r>
        <w:rPr>
          <w:rFonts w:ascii="Georgia" w:hAnsi="Georgia" w:cs="Segoe UI"/>
          <w:b/>
          <w:bCs/>
          <w:color w:val="000000"/>
          <w:sz w:val="23"/>
          <w:szCs w:val="23"/>
          <w:bdr w:val="none" w:sz="0" w:space="0" w:color="auto" w:frame="1"/>
        </w:rPr>
        <w:t>) An Act Relative to the Training, Assessment, and Assignment of Qualified Interpreters in Educational Settings. </w:t>
      </w:r>
      <w:r>
        <w:rPr>
          <w:rFonts w:ascii="Georgia" w:hAnsi="Georgia" w:cs="Segoe UI"/>
          <w:color w:val="000000"/>
          <w:sz w:val="23"/>
          <w:szCs w:val="23"/>
          <w:bdr w:val="none" w:sz="0" w:space="0" w:color="auto" w:frame="1"/>
        </w:rPr>
        <w:t xml:space="preserve">This bill directs the MA Dept of Elementary and Secondary Education to promulgate regulations establishing standards for interpreters in educational settings </w:t>
      </w:r>
      <w:proofErr w:type="gramStart"/>
      <w:r>
        <w:rPr>
          <w:rFonts w:ascii="Georgia" w:hAnsi="Georgia" w:cs="Segoe UI"/>
          <w:color w:val="000000"/>
          <w:sz w:val="23"/>
          <w:szCs w:val="23"/>
          <w:bdr w:val="none" w:sz="0" w:space="0" w:color="auto" w:frame="1"/>
        </w:rPr>
        <w:t>similar to</w:t>
      </w:r>
      <w:proofErr w:type="gramEnd"/>
      <w:r>
        <w:rPr>
          <w:rFonts w:ascii="Georgia" w:hAnsi="Georgia" w:cs="Segoe UI"/>
          <w:color w:val="000000"/>
          <w:sz w:val="23"/>
          <w:szCs w:val="23"/>
          <w:bdr w:val="none" w:sz="0" w:space="0" w:color="auto" w:frame="1"/>
        </w:rPr>
        <w:t> those which exist for court and medical interpreters. Massachusetts needs this legislation because communication between schools and families is critical to closing the achievement and opportunity gaps for the </w:t>
      </w:r>
      <w:r>
        <w:rPr>
          <w:rFonts w:ascii="Georgia" w:hAnsi="Georgia" w:cs="Segoe UI"/>
          <w:b/>
          <w:bCs/>
          <w:color w:val="000000"/>
          <w:sz w:val="23"/>
          <w:szCs w:val="23"/>
          <w:bdr w:val="none" w:sz="0" w:space="0" w:color="auto" w:frame="1"/>
        </w:rPr>
        <w:t>nearly 30% of students across the Commonwealth who come from families whose first language is not English</w:t>
      </w:r>
      <w:r>
        <w:rPr>
          <w:rFonts w:ascii="Georgia" w:hAnsi="Georgia" w:cs="Segoe UI"/>
          <w:color w:val="000000"/>
          <w:sz w:val="23"/>
          <w:szCs w:val="23"/>
          <w:bdr w:val="none" w:sz="0" w:space="0" w:color="auto" w:frame="1"/>
        </w:rPr>
        <w:t>.</w:t>
      </w:r>
    </w:p>
    <w:p w14:paraId="3E9EF94E" w14:textId="5AC60E53" w:rsidR="00B7660B" w:rsidRDefault="00B7660B" w:rsidP="00B7660B">
      <w:pPr>
        <w:pStyle w:val="NormalWeb"/>
        <w:shd w:val="clear" w:color="auto" w:fill="FFFFFF"/>
        <w:spacing w:before="0" w:after="0"/>
        <w:rPr>
          <w:rFonts w:ascii="Segoe UI" w:hAnsi="Segoe UI" w:cs="Segoe UI"/>
          <w:color w:val="201F1E"/>
          <w:sz w:val="23"/>
          <w:szCs w:val="23"/>
        </w:rPr>
      </w:pPr>
      <w:r>
        <w:rPr>
          <w:rFonts w:ascii="Georgia" w:hAnsi="Georgia" w:cs="Segoe UI"/>
          <w:color w:val="000000"/>
          <w:sz w:val="23"/>
          <w:szCs w:val="23"/>
          <w:bdr w:val="none" w:sz="0" w:space="0" w:color="auto" w:frame="1"/>
        </w:rPr>
        <w:t>Unfortunately, too frequently, schools depend on bilingual school staff to interpret for families with limited English proficiency, although such staff lack knowledge of specialized terminology, the role of the interpreter, or the ethics of interpretation, including confidentiality. This leads to misinformation, mistrust, and exclusion of families with limited English proficiency from participating in their children’s education. The disproportionate impact of the pandemic on communities with the highest percentages of families whose first language is not English poses another serious hurdle to overcome in </w:t>
      </w:r>
      <w:r>
        <w:rPr>
          <w:rFonts w:ascii="Georgia" w:hAnsi="Georgia" w:cs="Segoe UI"/>
          <w:b/>
          <w:bCs/>
          <w:color w:val="000000"/>
          <w:sz w:val="23"/>
          <w:szCs w:val="23"/>
          <w:bdr w:val="none" w:sz="0" w:space="0" w:color="auto" w:frame="1"/>
        </w:rPr>
        <w:t>closing the achievement gap for English learners</w:t>
      </w:r>
      <w:r>
        <w:rPr>
          <w:rFonts w:ascii="Georgia" w:hAnsi="Georgia" w:cs="Segoe UI"/>
          <w:color w:val="000000"/>
          <w:sz w:val="23"/>
          <w:szCs w:val="23"/>
          <w:bdr w:val="none" w:sz="0" w:space="0" w:color="auto" w:frame="1"/>
        </w:rPr>
        <w:t xml:space="preserve">. Qualified interpreters are crucial to ensuring that districts </w:t>
      </w:r>
      <w:proofErr w:type="gramStart"/>
      <w:r>
        <w:rPr>
          <w:rFonts w:ascii="Georgia" w:hAnsi="Georgia" w:cs="Segoe UI"/>
          <w:color w:val="000000"/>
          <w:sz w:val="23"/>
          <w:szCs w:val="23"/>
          <w:bdr w:val="none" w:sz="0" w:space="0" w:color="auto" w:frame="1"/>
        </w:rPr>
        <w:t>are able to</w:t>
      </w:r>
      <w:proofErr w:type="gramEnd"/>
      <w:r>
        <w:rPr>
          <w:rFonts w:ascii="Georgia" w:hAnsi="Georgia" w:cs="Segoe UI"/>
          <w:color w:val="000000"/>
          <w:sz w:val="23"/>
          <w:szCs w:val="23"/>
          <w:bdr w:val="none" w:sz="0" w:space="0" w:color="auto" w:frame="1"/>
        </w:rPr>
        <w:t xml:space="preserve"> engage with </w:t>
      </w:r>
      <w:r>
        <w:rPr>
          <w:rFonts w:ascii="Georgia" w:hAnsi="Georgia" w:cs="Segoe UI"/>
          <w:b/>
          <w:bCs/>
          <w:color w:val="000000"/>
          <w:sz w:val="23"/>
          <w:szCs w:val="23"/>
          <w:bdr w:val="none" w:sz="0" w:space="0" w:color="auto" w:frame="1"/>
        </w:rPr>
        <w:t>all families as partners</w:t>
      </w:r>
      <w:r>
        <w:rPr>
          <w:rFonts w:ascii="Georgia" w:hAnsi="Georgia" w:cs="Segoe UI"/>
          <w:color w:val="000000"/>
          <w:sz w:val="23"/>
          <w:szCs w:val="23"/>
          <w:bdr w:val="none" w:sz="0" w:space="0" w:color="auto" w:frame="1"/>
        </w:rPr>
        <w:t> in addressing their children’s educational needs.</w:t>
      </w:r>
    </w:p>
    <w:p w14:paraId="73CEF7FB" w14:textId="77777777" w:rsidR="00B7660B" w:rsidRDefault="00B7660B" w:rsidP="00B7660B">
      <w:pPr>
        <w:pStyle w:val="NormalWeb"/>
        <w:shd w:val="clear" w:color="auto" w:fill="FFFFFF"/>
        <w:spacing w:before="0" w:after="0"/>
        <w:rPr>
          <w:rFonts w:ascii="Segoe UI" w:hAnsi="Segoe UI" w:cs="Segoe UI"/>
          <w:color w:val="201F1E"/>
          <w:sz w:val="23"/>
          <w:szCs w:val="23"/>
        </w:rPr>
      </w:pPr>
      <w:r>
        <w:rPr>
          <w:rFonts w:ascii="Georgia" w:hAnsi="Georgia" w:cs="Segoe UI"/>
          <w:color w:val="000000"/>
          <w:sz w:val="23"/>
          <w:szCs w:val="23"/>
          <w:bdr w:val="none" w:sz="0" w:space="0" w:color="auto" w:frame="1"/>
        </w:rPr>
        <w:t>This bill is based on unanimously approved recommendations regarding the qualifications of school interpreters that were issued by a DESE-led task force that included school administrators, educators, and parents and is subject to appropriation. Please support </w:t>
      </w:r>
      <w:r>
        <w:rPr>
          <w:rFonts w:ascii="Georgia" w:hAnsi="Georgia" w:cs="Segoe UI"/>
          <w:b/>
          <w:bCs/>
          <w:color w:val="000000"/>
          <w:sz w:val="23"/>
          <w:szCs w:val="23"/>
          <w:bdr w:val="none" w:sz="0" w:space="0" w:color="auto" w:frame="1"/>
        </w:rPr>
        <w:t>HB.3979/SB S.2494 </w:t>
      </w:r>
      <w:r>
        <w:rPr>
          <w:rFonts w:ascii="Georgia" w:hAnsi="Georgia" w:cs="Segoe UI"/>
          <w:color w:val="000000"/>
          <w:sz w:val="23"/>
          <w:szCs w:val="23"/>
          <w:bdr w:val="none" w:sz="0" w:space="0" w:color="auto" w:frame="1"/>
        </w:rPr>
        <w:t>to ensure that Massachusetts students whose parents have limited English proficiency have equal educational opportunities.</w:t>
      </w:r>
      <w:r>
        <w:rPr>
          <w:rFonts w:ascii="Georgia" w:hAnsi="Georgia" w:cs="Segoe UI"/>
          <w:b/>
          <w:bCs/>
          <w:color w:val="000000"/>
          <w:sz w:val="23"/>
          <w:szCs w:val="23"/>
          <w:bdr w:val="none" w:sz="0" w:space="0" w:color="auto" w:frame="1"/>
        </w:rPr>
        <w:t> </w:t>
      </w:r>
      <w:r>
        <w:rPr>
          <w:rFonts w:ascii="Georgia" w:hAnsi="Georgia" w:cs="Segoe UI"/>
          <w:color w:val="000000"/>
          <w:sz w:val="23"/>
          <w:szCs w:val="23"/>
          <w:bdr w:val="none" w:sz="0" w:space="0" w:color="auto" w:frame="1"/>
        </w:rPr>
        <w:t>Please see the </w:t>
      </w:r>
      <w:hyperlink r:id="rId7" w:tgtFrame="_blank" w:history="1">
        <w:r>
          <w:rPr>
            <w:rStyle w:val="Hyperlink"/>
            <w:rFonts w:ascii="Georgia" w:hAnsi="Georgia" w:cs="Segoe UI"/>
            <w:sz w:val="23"/>
            <w:szCs w:val="23"/>
            <w:bdr w:val="none" w:sz="0" w:space="0" w:color="auto" w:frame="1"/>
          </w:rPr>
          <w:t>fact sheet and bill summary</w:t>
        </w:r>
      </w:hyperlink>
      <w:r>
        <w:rPr>
          <w:rFonts w:ascii="Georgia" w:hAnsi="Georgia" w:cs="Segoe UI"/>
          <w:color w:val="000000"/>
          <w:sz w:val="23"/>
          <w:szCs w:val="23"/>
          <w:bdr w:val="none" w:sz="0" w:space="0" w:color="auto" w:frame="1"/>
        </w:rPr>
        <w:t xml:space="preserve"> for more information. Thank you for </w:t>
      </w:r>
      <w:proofErr w:type="gramStart"/>
      <w:r>
        <w:rPr>
          <w:rFonts w:ascii="Georgia" w:hAnsi="Georgia" w:cs="Segoe UI"/>
          <w:color w:val="000000"/>
          <w:sz w:val="23"/>
          <w:szCs w:val="23"/>
          <w:bdr w:val="none" w:sz="0" w:space="0" w:color="auto" w:frame="1"/>
        </w:rPr>
        <w:t>all of</w:t>
      </w:r>
      <w:proofErr w:type="gramEnd"/>
      <w:r>
        <w:rPr>
          <w:rFonts w:ascii="Georgia" w:hAnsi="Georgia" w:cs="Segoe UI"/>
          <w:color w:val="000000"/>
          <w:sz w:val="23"/>
          <w:szCs w:val="23"/>
          <w:bdr w:val="none" w:sz="0" w:space="0" w:color="auto" w:frame="1"/>
        </w:rPr>
        <w:t xml:space="preserve"> your work.</w:t>
      </w:r>
    </w:p>
    <w:p w14:paraId="660C3F6F" w14:textId="77777777" w:rsidR="00B7660B" w:rsidRDefault="00B7660B" w:rsidP="00B7660B">
      <w:pPr>
        <w:pStyle w:val="NormalWeb"/>
        <w:shd w:val="clear" w:color="auto" w:fill="FFFFFF"/>
        <w:spacing w:before="0" w:after="0"/>
        <w:rPr>
          <w:rFonts w:ascii="Segoe UI" w:hAnsi="Segoe UI" w:cs="Segoe UI"/>
          <w:color w:val="201F1E"/>
          <w:sz w:val="23"/>
          <w:szCs w:val="23"/>
        </w:rPr>
      </w:pPr>
      <w:r>
        <w:rPr>
          <w:rFonts w:ascii="Georgia" w:hAnsi="Georgia" w:cs="Segoe UI"/>
          <w:color w:val="000000"/>
          <w:sz w:val="23"/>
          <w:szCs w:val="23"/>
          <w:bdr w:val="none" w:sz="0" w:space="0" w:color="auto" w:frame="1"/>
        </w:rPr>
        <w:t> </w:t>
      </w:r>
    </w:p>
    <w:p w14:paraId="7EEA6AD9" w14:textId="77777777" w:rsidR="00B7660B" w:rsidRDefault="00B7660B" w:rsidP="00B7660B">
      <w:pPr>
        <w:pStyle w:val="NormalWeb"/>
        <w:shd w:val="clear" w:color="auto" w:fill="FFFFFF"/>
        <w:spacing w:before="0" w:after="0"/>
        <w:rPr>
          <w:rFonts w:ascii="Segoe UI" w:hAnsi="Segoe UI" w:cs="Segoe UI"/>
          <w:color w:val="201F1E"/>
          <w:sz w:val="23"/>
          <w:szCs w:val="23"/>
        </w:rPr>
      </w:pPr>
      <w:r>
        <w:rPr>
          <w:rFonts w:ascii="Georgia" w:hAnsi="Georgia" w:cs="Segoe UI"/>
          <w:color w:val="000000"/>
          <w:sz w:val="23"/>
          <w:szCs w:val="23"/>
          <w:bdr w:val="none" w:sz="0" w:space="0" w:color="auto" w:frame="1"/>
          <w:shd w:val="clear" w:color="auto" w:fill="FFFF00"/>
        </w:rPr>
        <w:t>Your Name and address</w:t>
      </w:r>
      <w:r>
        <w:rPr>
          <w:rFonts w:ascii="Georgia" w:hAnsi="Georgia" w:cs="Segoe UI"/>
          <w:color w:val="000000"/>
          <w:sz w:val="23"/>
          <w:szCs w:val="23"/>
          <w:bdr w:val="none" w:sz="0" w:space="0" w:color="auto" w:frame="1"/>
        </w:rPr>
        <w:t> </w:t>
      </w:r>
    </w:p>
    <w:p w14:paraId="43286882" w14:textId="77777777" w:rsidR="00415EB3" w:rsidRPr="00E41275" w:rsidRDefault="00415EB3">
      <w:pPr>
        <w:rPr>
          <w:rFonts w:ascii="Georgia" w:hAnsi="Georgia"/>
        </w:rPr>
      </w:pPr>
    </w:p>
    <w:sectPr w:rsidR="00415EB3" w:rsidRPr="00E41275" w:rsidSect="00EC3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75"/>
    <w:rsid w:val="00415EB3"/>
    <w:rsid w:val="00A11AF2"/>
    <w:rsid w:val="00B7660B"/>
    <w:rsid w:val="00E41275"/>
    <w:rsid w:val="00EC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D74DE"/>
  <w15:chartTrackingRefBased/>
  <w15:docId w15:val="{5A27CBE1-1629-B548-8396-17246088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2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41275"/>
    <w:rPr>
      <w:color w:val="0000FF"/>
      <w:u w:val="single"/>
    </w:rPr>
  </w:style>
  <w:style w:type="character" w:styleId="FollowedHyperlink">
    <w:name w:val="FollowedHyperlink"/>
    <w:basedOn w:val="DefaultParagraphFont"/>
    <w:uiPriority w:val="99"/>
    <w:semiHidden/>
    <w:unhideWhenUsed/>
    <w:rsid w:val="00E41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6937">
      <w:bodyDiv w:val="1"/>
      <w:marLeft w:val="0"/>
      <w:marRight w:val="0"/>
      <w:marTop w:val="0"/>
      <w:marBottom w:val="0"/>
      <w:divBdr>
        <w:top w:val="none" w:sz="0" w:space="0" w:color="auto"/>
        <w:left w:val="none" w:sz="0" w:space="0" w:color="auto"/>
        <w:bottom w:val="none" w:sz="0" w:space="0" w:color="auto"/>
        <w:right w:val="none" w:sz="0" w:space="0" w:color="auto"/>
      </w:divBdr>
    </w:div>
    <w:div w:id="15602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massadvocates.org/interpreter-bi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815DC93AB2247BDB1CE549F4E9A6D" ma:contentTypeVersion="12" ma:contentTypeDescription="Create a new document." ma:contentTypeScope="" ma:versionID="b34f8fc0bee19bf8c70b3b5c1f3a1e04">
  <xsd:schema xmlns:xsd="http://www.w3.org/2001/XMLSchema" xmlns:xs="http://www.w3.org/2001/XMLSchema" xmlns:p="http://schemas.microsoft.com/office/2006/metadata/properties" xmlns:ns2="e84edd34-199d-4fb3-b6f7-385e304e9278" xmlns:ns3="b98013f2-5bf4-4675-87be-f78c317722fd" targetNamespace="http://schemas.microsoft.com/office/2006/metadata/properties" ma:root="true" ma:fieldsID="8915eec687a4bd03386e0d814884d5c8" ns2:_="" ns3:_="">
    <xsd:import namespace="e84edd34-199d-4fb3-b6f7-385e304e9278"/>
    <xsd:import namespace="b98013f2-5bf4-4675-87be-f78c317722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edd34-199d-4fb3-b6f7-385e304e9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013f2-5bf4-4675-87be-f78c317722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76663-E8A7-4E05-8666-636EC2CE1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0E08D-7F44-4C49-AE37-F8135A8C2FC6}">
  <ds:schemaRefs>
    <ds:schemaRef ds:uri="http://schemas.microsoft.com/sharepoint/v3/contenttype/forms"/>
  </ds:schemaRefs>
</ds:datastoreItem>
</file>

<file path=customXml/itemProps3.xml><?xml version="1.0" encoding="utf-8"?>
<ds:datastoreItem xmlns:ds="http://schemas.openxmlformats.org/officeDocument/2006/customXml" ds:itemID="{BB4B2853-B163-44B8-A6C4-9AC586B0F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edd34-199d-4fb3-b6f7-385e304e9278"/>
    <ds:schemaRef ds:uri="b98013f2-5bf4-4675-87be-f78c3177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Melikechi</dc:creator>
  <cp:keywords/>
  <dc:description/>
  <cp:lastModifiedBy>Lilia Melikechi</cp:lastModifiedBy>
  <cp:revision>2</cp:revision>
  <dcterms:created xsi:type="dcterms:W3CDTF">2021-10-05T16:04:00Z</dcterms:created>
  <dcterms:modified xsi:type="dcterms:W3CDTF">2021-10-05T16:04:00Z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0x010100364815DC93AB2247BDB1CE549F4E9A6D</vt:lpwstr>
  </property>
</Properties>
</file>