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20DE1" w:rsidP="00EE167D" w:rsidRDefault="00EE167D" w14:paraId="1C110E1E" w14:textId="25378DF4">
      <w:pPr>
        <w:pStyle w:val="xxmsonormal"/>
        <w:jc w:val="center"/>
        <w:rPr>
          <w:rFonts w:eastAsia="Times New Roman"/>
          <w:sz w:val="24"/>
          <w:szCs w:val="24"/>
        </w:rPr>
      </w:pPr>
      <w:r w:rsidRPr="3DC935FE">
        <w:rPr>
          <w:rFonts w:eastAsia="Times New Roman"/>
          <w:sz w:val="24"/>
          <w:szCs w:val="24"/>
        </w:rPr>
        <w:t>DISABILITY TASK FORCE MEETING—</w:t>
      </w:r>
      <w:r w:rsidRPr="3DC935FE" w:rsidR="00532C0A">
        <w:rPr>
          <w:rFonts w:eastAsia="Times New Roman"/>
          <w:sz w:val="24"/>
          <w:szCs w:val="24"/>
        </w:rPr>
        <w:t>October</w:t>
      </w:r>
      <w:r w:rsidRPr="3DC935FE" w:rsidR="2273EE2F">
        <w:rPr>
          <w:rFonts w:eastAsia="Times New Roman"/>
          <w:sz w:val="24"/>
          <w:szCs w:val="24"/>
        </w:rPr>
        <w:t xml:space="preserve"> </w:t>
      </w:r>
      <w:r w:rsidRPr="3DC935FE" w:rsidR="00532C0A">
        <w:rPr>
          <w:rFonts w:eastAsia="Times New Roman"/>
          <w:sz w:val="24"/>
          <w:szCs w:val="24"/>
        </w:rPr>
        <w:t>18</w:t>
      </w:r>
      <w:r w:rsidRPr="3DC935FE" w:rsidR="00CD3D6F">
        <w:rPr>
          <w:rFonts w:eastAsia="Times New Roman"/>
          <w:sz w:val="24"/>
          <w:szCs w:val="24"/>
        </w:rPr>
        <w:t>, 2023</w:t>
      </w:r>
    </w:p>
    <w:p w:rsidR="00020DE1" w:rsidP="007A72F5" w:rsidRDefault="007A72F5" w14:paraId="3587C7FC" w14:textId="797CCDE2">
      <w:pPr>
        <w:pStyle w:val="xmsonormal"/>
        <w:jc w:val="center"/>
        <w:rPr>
          <w:rFonts w:eastAsia="Times New Roman"/>
          <w:color w:val="000000"/>
          <w:sz w:val="24"/>
          <w:szCs w:val="24"/>
        </w:rPr>
      </w:pPr>
      <w:r>
        <w:rPr>
          <w:rFonts w:eastAsia="Times New Roman"/>
          <w:color w:val="000000"/>
          <w:sz w:val="24"/>
          <w:szCs w:val="24"/>
        </w:rPr>
        <w:t>Massachusetts Rehabilitation Commission (</w:t>
      </w:r>
      <w:r w:rsidR="00020DE1">
        <w:rPr>
          <w:rFonts w:eastAsia="Times New Roman"/>
          <w:color w:val="000000"/>
          <w:sz w:val="24"/>
          <w:szCs w:val="24"/>
        </w:rPr>
        <w:t>MRC</w:t>
      </w:r>
      <w:r>
        <w:rPr>
          <w:rFonts w:eastAsia="Times New Roman"/>
          <w:color w:val="000000"/>
          <w:sz w:val="24"/>
          <w:szCs w:val="24"/>
        </w:rPr>
        <w:t>)</w:t>
      </w:r>
      <w:r w:rsidR="00020DE1">
        <w:rPr>
          <w:rFonts w:eastAsia="Times New Roman"/>
          <w:color w:val="000000"/>
          <w:sz w:val="24"/>
          <w:szCs w:val="24"/>
        </w:rPr>
        <w:t xml:space="preserve"> </w:t>
      </w:r>
      <w:r w:rsidR="006E5EA6">
        <w:rPr>
          <w:rFonts w:eastAsia="Times New Roman"/>
          <w:color w:val="000000"/>
          <w:sz w:val="24"/>
          <w:szCs w:val="24"/>
        </w:rPr>
        <w:t>Commissioner Wolf</w:t>
      </w:r>
      <w:r w:rsidR="00020DE1">
        <w:rPr>
          <w:rFonts w:eastAsia="Times New Roman"/>
          <w:color w:val="000000"/>
          <w:sz w:val="24"/>
          <w:szCs w:val="24"/>
        </w:rPr>
        <w:t xml:space="preserve"> </w:t>
      </w:r>
    </w:p>
    <w:p w:rsidRPr="00020DE1" w:rsidR="00532C0A" w:rsidP="007A72F5" w:rsidRDefault="00020DE1" w14:paraId="2AA0B505" w14:textId="30C58559">
      <w:pPr>
        <w:pStyle w:val="xmsonormal"/>
        <w:jc w:val="center"/>
        <w:rPr>
          <w:rFonts w:eastAsia="Times New Roman"/>
          <w:color w:val="000000"/>
          <w:sz w:val="24"/>
          <w:szCs w:val="24"/>
        </w:rPr>
      </w:pPr>
      <w:r w:rsidRPr="0D8DBAAF" w:rsidR="00020DE1">
        <w:rPr>
          <w:rFonts w:eastAsia="Times New Roman"/>
          <w:color w:val="000000" w:themeColor="text1" w:themeTint="FF" w:themeShade="FF"/>
          <w:sz w:val="24"/>
          <w:szCs w:val="24"/>
        </w:rPr>
        <w:t>I</w:t>
      </w:r>
      <w:r w:rsidRPr="0D8DBAAF" w:rsidR="00532C0A">
        <w:rPr>
          <w:rFonts w:eastAsia="Times New Roman"/>
          <w:color w:val="000000" w:themeColor="text1" w:themeTint="FF" w:themeShade="FF"/>
          <w:sz w:val="24"/>
          <w:szCs w:val="24"/>
        </w:rPr>
        <w:t xml:space="preserve">mpact of the </w:t>
      </w:r>
      <w:r w:rsidRPr="0D8DBAAF" w:rsidR="622B0C94">
        <w:rPr>
          <w:rFonts w:eastAsia="Times New Roman"/>
          <w:color w:val="000000" w:themeColor="text1" w:themeTint="FF" w:themeShade="FF"/>
          <w:sz w:val="24"/>
          <w:szCs w:val="24"/>
        </w:rPr>
        <w:t>W</w:t>
      </w:r>
      <w:r w:rsidRPr="0D8DBAAF" w:rsidR="00532C0A">
        <w:rPr>
          <w:rFonts w:eastAsia="Times New Roman"/>
          <w:color w:val="000000" w:themeColor="text1" w:themeTint="FF" w:themeShade="FF"/>
          <w:sz w:val="24"/>
          <w:szCs w:val="24"/>
        </w:rPr>
        <w:t xml:space="preserve">orkforce </w:t>
      </w:r>
      <w:r w:rsidRPr="0D8DBAAF" w:rsidR="1CFB845F">
        <w:rPr>
          <w:rFonts w:eastAsia="Times New Roman"/>
          <w:color w:val="000000" w:themeColor="text1" w:themeTint="FF" w:themeShade="FF"/>
          <w:sz w:val="24"/>
          <w:szCs w:val="24"/>
        </w:rPr>
        <w:t>S</w:t>
      </w:r>
      <w:r w:rsidRPr="0D8DBAAF" w:rsidR="00532C0A">
        <w:rPr>
          <w:rFonts w:eastAsia="Times New Roman"/>
          <w:color w:val="000000" w:themeColor="text1" w:themeTint="FF" w:themeShade="FF"/>
          <w:sz w:val="24"/>
          <w:szCs w:val="24"/>
        </w:rPr>
        <w:t>hortage</w:t>
      </w:r>
      <w:r w:rsidRPr="0D8DBAAF" w:rsidR="00020DE1">
        <w:rPr>
          <w:rFonts w:eastAsia="Times New Roman"/>
          <w:color w:val="000000" w:themeColor="text1" w:themeTint="FF" w:themeShade="FF"/>
          <w:sz w:val="24"/>
          <w:szCs w:val="24"/>
        </w:rPr>
        <w:t xml:space="preserve">/MRC’s </w:t>
      </w:r>
      <w:r w:rsidRPr="0D8DBAAF" w:rsidR="286C6E41">
        <w:rPr>
          <w:rFonts w:eastAsia="Times New Roman"/>
          <w:color w:val="000000" w:themeColor="text1" w:themeTint="FF" w:themeShade="FF"/>
          <w:sz w:val="24"/>
          <w:szCs w:val="24"/>
        </w:rPr>
        <w:t>N</w:t>
      </w:r>
      <w:r w:rsidRPr="0D8DBAAF" w:rsidR="00020DE1">
        <w:rPr>
          <w:rFonts w:eastAsia="Times New Roman"/>
          <w:color w:val="000000" w:themeColor="text1" w:themeTint="FF" w:themeShade="FF"/>
          <w:sz w:val="24"/>
          <w:szCs w:val="24"/>
        </w:rPr>
        <w:t xml:space="preserve">ew </w:t>
      </w:r>
      <w:r w:rsidRPr="0D8DBAAF" w:rsidR="745EAABE">
        <w:rPr>
          <w:rFonts w:eastAsia="Times New Roman"/>
          <w:color w:val="000000" w:themeColor="text1" w:themeTint="FF" w:themeShade="FF"/>
          <w:sz w:val="24"/>
          <w:szCs w:val="24"/>
        </w:rPr>
        <w:t>I</w:t>
      </w:r>
      <w:r w:rsidRPr="0D8DBAAF" w:rsidR="00020DE1">
        <w:rPr>
          <w:rFonts w:eastAsia="Times New Roman"/>
          <w:color w:val="000000" w:themeColor="text1" w:themeTint="FF" w:themeShade="FF"/>
          <w:sz w:val="24"/>
          <w:szCs w:val="24"/>
        </w:rPr>
        <w:t>nitiatives</w:t>
      </w:r>
    </w:p>
    <w:p w:rsidR="00CD3D6F" w:rsidP="00EE167D" w:rsidRDefault="00CD3D6F" w14:paraId="039AF65E" w14:textId="77777777">
      <w:pPr>
        <w:pStyle w:val="xxmsonormal"/>
        <w:jc w:val="center"/>
        <w:rPr>
          <w:rFonts w:eastAsia="Times New Roman"/>
          <w:sz w:val="24"/>
          <w:szCs w:val="24"/>
        </w:rPr>
      </w:pPr>
    </w:p>
    <w:p w:rsidR="00C5463A" w:rsidP="00621355" w:rsidRDefault="000156D7" w14:paraId="003F74B4" w14:textId="5A1F685A">
      <w:r w:rsidR="000156D7">
        <w:rPr>
          <w:color w:val="000000"/>
          <w:sz w:val="24"/>
          <w:szCs w:val="24"/>
          <w:shd w:val="clear" w:color="auto" w:fill="FFFFFF"/>
        </w:rPr>
        <w:t xml:space="preserve">On </w:t>
      </w:r>
      <w:r w:rsidR="00532C0A">
        <w:rPr>
          <w:color w:val="000000"/>
          <w:sz w:val="24"/>
          <w:szCs w:val="24"/>
          <w:shd w:val="clear" w:color="auto" w:fill="FFFFFF"/>
        </w:rPr>
        <w:t>October 18</w:t>
      </w:r>
      <w:r w:rsidRPr="00020DE1" w:rsidR="007A72F5">
        <w:rPr>
          <w:color w:val="000000"/>
          <w:sz w:val="24"/>
          <w:szCs w:val="24"/>
          <w:shd w:val="clear" w:color="auto" w:fill="FFFFFF"/>
          <w:vertAlign w:val="superscript"/>
        </w:rPr>
        <w:t>th</w:t>
      </w:r>
      <w:r w:rsidR="007A72F5">
        <w:rPr>
          <w:color w:val="000000"/>
          <w:sz w:val="24"/>
          <w:szCs w:val="24"/>
          <w:shd w:val="clear" w:color="auto" w:fill="FFFFFF"/>
        </w:rPr>
        <w:t xml:space="preserve"> DTF</w:t>
      </w:r>
      <w:r w:rsidR="000156D7">
        <w:rPr>
          <w:color w:val="000000"/>
          <w:sz w:val="24"/>
          <w:szCs w:val="24"/>
          <w:shd w:val="clear" w:color="auto" w:fill="FFFFFF"/>
        </w:rPr>
        <w:t xml:space="preserve"> </w:t>
      </w:r>
      <w:r w:rsidR="00532C0A">
        <w:rPr/>
        <w:t>hosted MRC</w:t>
      </w:r>
      <w:r w:rsidR="6E071351">
        <w:rPr/>
        <w:t xml:space="preserve"> </w:t>
      </w:r>
      <w:r w:rsidR="00532C0A">
        <w:rPr/>
        <w:t>Commissioner</w:t>
      </w:r>
      <w:r w:rsidR="4393E438">
        <w:rPr/>
        <w:t xml:space="preserve"> </w:t>
      </w:r>
      <w:r w:rsidR="00532C0A">
        <w:rPr/>
        <w:t>Toni Wolf</w:t>
      </w:r>
      <w:r w:rsidR="00906B7F">
        <w:rPr/>
        <w:t xml:space="preserve"> </w:t>
      </w:r>
      <w:r w:rsidR="00532C0A">
        <w:rPr/>
        <w:t xml:space="preserve">who discussed the impact o</w:t>
      </w:r>
      <w:r w:rsidR="0733F033">
        <w:rPr/>
        <w:t xml:space="preserve">f</w:t>
      </w:r>
      <w:r w:rsidR="00532C0A">
        <w:rPr/>
        <w:t xml:space="preserve"> the workforce shortage and </w:t>
      </w:r>
      <w:r w:rsidR="00532C0A">
        <w:rPr/>
        <w:t xml:space="preserve">provided</w:t>
      </w:r>
      <w:r w:rsidR="00532C0A">
        <w:rPr/>
        <w:t xml:space="preserve"> an overview of MRC </w:t>
      </w:r>
      <w:r w:rsidR="007A72F5">
        <w:rPr/>
        <w:t>initiatives</w:t>
      </w:r>
      <w:r w:rsidR="007A72F5">
        <w:rPr/>
        <w:t>.</w:t>
      </w:r>
      <w:r w:rsidR="00532C0A">
        <w:rPr/>
        <w:t xml:space="preserve"> </w:t>
      </w:r>
      <w:r w:rsidR="00906B7F">
        <w:rPr/>
        <w:t xml:space="preserve"> </w:t>
      </w:r>
    </w:p>
    <w:p w:rsidR="008071EA" w:rsidP="00473ABC" w:rsidRDefault="008071EA" w14:paraId="79DF7829" w14:textId="77777777"/>
    <w:p w:rsidR="008071EA" w:rsidP="00473ABC" w:rsidRDefault="00907261" w14:paraId="78DE8473" w14:textId="23029851">
      <w:r>
        <w:t>B</w:t>
      </w:r>
      <w:r w:rsidR="008071EA">
        <w:t xml:space="preserve">elow are some highlights of </w:t>
      </w:r>
      <w:r w:rsidR="00BC6F4E">
        <w:t>Commissioner Wolf’s presentation to the Disability Task Force:</w:t>
      </w:r>
      <w:r w:rsidR="008071EA">
        <w:t xml:space="preserve"> </w:t>
      </w:r>
    </w:p>
    <w:p w:rsidR="00B407F5" w:rsidP="00020DE1" w:rsidRDefault="00B407F5" w14:paraId="4B52E190" w14:textId="77777777">
      <w:pPr>
        <w:jc w:val="both"/>
      </w:pPr>
    </w:p>
    <w:p w:rsidR="00B407F5" w:rsidP="006E5EA6" w:rsidRDefault="00BC6F4E" w14:paraId="10D4C915" w14:textId="69C2BE35">
      <w:pPr>
        <w:pStyle w:val="ListParagraph"/>
        <w:numPr>
          <w:ilvl w:val="0"/>
          <w:numId w:val="25"/>
        </w:numPr>
        <w:rPr/>
      </w:pPr>
      <w:r w:rsidR="00BC6F4E">
        <w:rPr/>
        <w:t xml:space="preserve">While MRC has vacant positions, the department is prioritizing hiring for community sites where positions are </w:t>
      </w:r>
      <w:r w:rsidR="0DFADCEC">
        <w:rPr/>
        <w:t xml:space="preserve">now </w:t>
      </w:r>
      <w:r w:rsidR="00BC6F4E">
        <w:rPr/>
        <w:t>largely filled</w:t>
      </w:r>
      <w:r w:rsidR="00BC6F4E">
        <w:rPr/>
        <w:t xml:space="preserve">.  </w:t>
      </w:r>
      <w:r w:rsidR="00BC6F4E">
        <w:rPr/>
        <w:t xml:space="preserve">MRC has also launched an internal workforce development committee to address hiring and retention issues. </w:t>
      </w:r>
    </w:p>
    <w:p w:rsidR="005C6D7E" w:rsidP="00B407F5" w:rsidRDefault="005C6D7E" w14:paraId="35EC5E98" w14:textId="77777777">
      <w:pPr>
        <w:jc w:val="both"/>
      </w:pPr>
    </w:p>
    <w:p w:rsidR="00BC6F4E" w:rsidP="007A72F5" w:rsidRDefault="00BC6F4E" w14:paraId="511F299E" w14:textId="01E32246">
      <w:pPr>
        <w:pStyle w:val="ListParagraph"/>
        <w:numPr>
          <w:ilvl w:val="0"/>
          <w:numId w:val="25"/>
        </w:numPr>
        <w:jc w:val="both"/>
      </w:pPr>
      <w:r>
        <w:t>MRC has been utilizing social media (suc</w:t>
      </w:r>
      <w:r w:rsidR="007A72F5">
        <w:t>h</w:t>
      </w:r>
      <w:r>
        <w:t xml:space="preserve"> as Tic Toc and </w:t>
      </w:r>
      <w:r w:rsidR="007A72F5">
        <w:t>Instagram) preferred</w:t>
      </w:r>
      <w:r>
        <w:t xml:space="preserve"> by youth </w:t>
      </w:r>
      <w:proofErr w:type="gramStart"/>
      <w:r>
        <w:t>in order to</w:t>
      </w:r>
      <w:proofErr w:type="gramEnd"/>
      <w:r>
        <w:t xml:space="preserve"> more effectively reach young adults with </w:t>
      </w:r>
      <w:r w:rsidR="7E72FE48">
        <w:t>disabilities</w:t>
      </w:r>
      <w:r>
        <w:t xml:space="preserve"> who turned 22 during the pandemic who might be eligible to receive additional services through DESE’s initiative to provide Coordinated Pandemic-Related Transition </w:t>
      </w:r>
      <w:r w:rsidR="000261A0">
        <w:t>services.</w:t>
      </w:r>
      <w:r>
        <w:t xml:space="preserve"> </w:t>
      </w:r>
    </w:p>
    <w:p w:rsidR="006B4855" w:rsidP="00B407F5" w:rsidRDefault="006B4855" w14:paraId="6A07C235" w14:textId="77777777">
      <w:pPr>
        <w:jc w:val="both"/>
      </w:pPr>
    </w:p>
    <w:p w:rsidR="00694120" w:rsidP="00BC6F4E" w:rsidRDefault="00C257AE" w14:paraId="74E6A5AB" w14:textId="4EFDE1CA">
      <w:pPr>
        <w:pStyle w:val="ListParagraph"/>
        <w:numPr>
          <w:ilvl w:val="0"/>
          <w:numId w:val="26"/>
        </w:numPr>
        <w:jc w:val="both"/>
        <w:rPr/>
      </w:pPr>
      <w:r w:rsidR="00C257AE">
        <w:rPr/>
        <w:t>As part of the collaboration process across agencies</w:t>
      </w:r>
      <w:r w:rsidR="008D6036">
        <w:rPr/>
        <w:t>,</w:t>
      </w:r>
      <w:r w:rsidR="00C257AE">
        <w:rPr/>
        <w:t xml:space="preserve"> MRC staff </w:t>
      </w:r>
      <w:r w:rsidR="00C257AE">
        <w:rPr/>
        <w:t>provide</w:t>
      </w:r>
      <w:r w:rsidR="00C257AE">
        <w:rPr/>
        <w:t xml:space="preserve"> outreach to those about to be </w:t>
      </w:r>
      <w:r w:rsidR="00C257AE">
        <w:rPr/>
        <w:t>terminated</w:t>
      </w:r>
      <w:r w:rsidR="00C257AE">
        <w:rPr/>
        <w:t xml:space="preserve"> from MassHealth and </w:t>
      </w:r>
      <w:r w:rsidR="00C257AE">
        <w:rPr/>
        <w:t>provide</w:t>
      </w:r>
      <w:r w:rsidR="00C257AE">
        <w:rPr/>
        <w:t xml:space="preserve"> information on how to get </w:t>
      </w:r>
      <w:r w:rsidR="00C257AE">
        <w:rPr/>
        <w:t>assistance</w:t>
      </w:r>
      <w:r w:rsidR="00C257AE">
        <w:rPr/>
        <w:t xml:space="preserve"> on completing necessary forms </w:t>
      </w:r>
      <w:r w:rsidR="00E8049D">
        <w:rPr/>
        <w:t xml:space="preserve">they receive </w:t>
      </w:r>
      <w:r w:rsidR="00C257AE">
        <w:rPr/>
        <w:t>in the mail</w:t>
      </w:r>
      <w:r w:rsidR="00C257AE">
        <w:rPr/>
        <w:t xml:space="preserve">. </w:t>
      </w:r>
    </w:p>
    <w:p w:rsidR="00E57FE6" w:rsidP="00E57FE6" w:rsidRDefault="00E57FE6" w14:paraId="03964F4B" w14:textId="77777777">
      <w:pPr>
        <w:jc w:val="both"/>
      </w:pPr>
    </w:p>
    <w:p w:rsidRPr="006E5EA6" w:rsidR="00E57FE6" w:rsidP="5BBBCB10" w:rsidRDefault="000261A0" w14:paraId="3867BDAF" w14:textId="5F95FAEC">
      <w:pPr>
        <w:pStyle w:val="ListParagraph"/>
        <w:numPr>
          <w:ilvl w:val="0"/>
          <w:numId w:val="26"/>
        </w:numPr>
        <w:rPr>
          <w:rFonts w:ascii="Calibri" w:hAnsi="Calibri" w:cs="Calibri" w:asciiTheme="minorAscii" w:hAnsiTheme="minorAscii" w:cstheme="minorAscii"/>
        </w:rPr>
      </w:pPr>
      <w:r w:rsidRPr="5BBBCB10" w:rsidR="000261A0">
        <w:rPr>
          <w:rFonts w:ascii="Calibri" w:hAnsi="Calibri" w:cs="Calibri" w:asciiTheme="minorAscii" w:hAnsiTheme="minorAscii" w:cstheme="minorAscii"/>
        </w:rPr>
        <w:t xml:space="preserve">The Commissioner and Michelle Banks, the </w:t>
      </w:r>
      <w:r w:rsidRPr="5BBBCB10" w:rsidR="00AA1649">
        <w:rPr>
          <w:rFonts w:ascii="Calibri" w:hAnsi="Calibri" w:cs="Calibri" w:asciiTheme="minorAscii" w:hAnsiTheme="minorAscii" w:cstheme="minorAscii"/>
        </w:rPr>
        <w:t xml:space="preserve">MRC </w:t>
      </w:r>
      <w:r w:rsidRPr="5BBBCB10" w:rsidR="000261A0">
        <w:rPr>
          <w:rFonts w:ascii="Calibri" w:hAnsi="Calibri" w:cs="Calibri" w:asciiTheme="minorAscii" w:hAnsiTheme="minorAscii" w:cstheme="minorAscii"/>
        </w:rPr>
        <w:t xml:space="preserve">Strategic Director for NEXTGEN, spoke </w:t>
      </w:r>
      <w:r w:rsidRPr="5BBBCB10" w:rsidR="00D62D65">
        <w:rPr>
          <w:rFonts w:ascii="Calibri" w:hAnsi="Calibri" w:cs="Calibri" w:asciiTheme="minorAscii" w:hAnsiTheme="minorAscii" w:cstheme="minorAscii"/>
        </w:rPr>
        <w:t>about</w:t>
      </w:r>
      <w:r w:rsidRPr="5BBBCB10" w:rsidR="000261A0">
        <w:rPr>
          <w:rFonts w:ascii="Calibri" w:hAnsi="Calibri" w:cs="Calibri" w:asciiTheme="minorAscii" w:hAnsiTheme="minorAscii" w:cstheme="minorAscii"/>
        </w:rPr>
        <w:t xml:space="preserve"> </w:t>
      </w:r>
      <w:r w:rsidRPr="5BBBCB10" w:rsidR="00BC6F4E">
        <w:rPr>
          <w:rFonts w:ascii="Calibri" w:hAnsi="Calibri" w:cs="Calibri" w:asciiTheme="minorAscii" w:hAnsiTheme="minorAscii" w:cstheme="minorAscii"/>
        </w:rPr>
        <w:t xml:space="preserve">MRC’s </w:t>
      </w:r>
      <w:r w:rsidRPr="5BBBCB10" w:rsidR="006B4855">
        <w:rPr>
          <w:rFonts w:ascii="Calibri" w:hAnsi="Calibri" w:cs="Calibri" w:asciiTheme="minorAscii" w:hAnsiTheme="minorAscii" w:cstheme="minorAscii"/>
        </w:rPr>
        <w:t xml:space="preserve">NextGen program </w:t>
      </w:r>
      <w:r w:rsidRPr="5BBBCB10" w:rsidR="00D62D65">
        <w:rPr>
          <w:rFonts w:ascii="Calibri" w:hAnsi="Calibri" w:cs="Calibri" w:asciiTheme="minorAscii" w:hAnsiTheme="minorAscii" w:cstheme="minorAscii"/>
        </w:rPr>
        <w:t xml:space="preserve">for individuals </w:t>
      </w:r>
      <w:r w:rsidRPr="5BBBCB10" w:rsidR="006B4855">
        <w:rPr>
          <w:rFonts w:ascii="Calibri" w:hAnsi="Calibri" w:cs="Calibri" w:asciiTheme="minorAscii" w:hAnsiTheme="minorAscii" w:cstheme="minorAscii"/>
        </w:rPr>
        <w:t xml:space="preserve">18-30. </w:t>
      </w:r>
      <w:r w:rsidRPr="5BBBCB10" w:rsidR="00F50241">
        <w:rPr>
          <w:rFonts w:ascii="Calibri" w:hAnsi="Calibri" w:cs="Calibri" w:asciiTheme="minorAscii" w:hAnsiTheme="minorAscii" w:cstheme="minorAscii"/>
        </w:rPr>
        <w:t xml:space="preserve">NextGen </w:t>
      </w:r>
      <w:r w:rsidRPr="5BBBCB10" w:rsidR="00F50241">
        <w:rPr>
          <w:rFonts w:ascii="Calibri" w:hAnsi="Calibri" w:cs="Calibri" w:asciiTheme="minorAscii" w:hAnsiTheme="minorAscii" w:cstheme="minorAscii"/>
          <w:shd w:val="clear" w:color="auto" w:fill="FFFFFF"/>
        </w:rPr>
        <w:t>supports</w:t>
      </w:r>
      <w:r w:rsidRPr="5BBBCB10" w:rsidR="00B274FA">
        <w:rPr>
          <w:rFonts w:ascii="Calibri" w:hAnsi="Calibri" w:cs="Calibri" w:asciiTheme="minorAscii" w:hAnsiTheme="minorAscii" w:cstheme="minorAscii"/>
          <w:shd w:val="clear" w:color="auto" w:fill="FFFFFF"/>
        </w:rPr>
        <w:t xml:space="preserve"> career-ready youth or youth transitioning into employment to explore career </w:t>
      </w:r>
      <w:r w:rsidRPr="5BBBCB10" w:rsidR="00F50241">
        <w:rPr>
          <w:rFonts w:ascii="Calibri" w:hAnsi="Calibri" w:cs="Calibri" w:asciiTheme="minorAscii" w:hAnsiTheme="minorAscii" w:cstheme="minorAscii"/>
          <w:shd w:val="clear" w:color="auto" w:fill="FFFFFF"/>
        </w:rPr>
        <w:t>options</w:t>
      </w:r>
      <w:r w:rsidRPr="5BBBCB10" w:rsidR="2035EC1E">
        <w:rPr>
          <w:rFonts w:ascii="Calibri" w:hAnsi="Calibri" w:cs="Calibri" w:asciiTheme="minorAscii" w:hAnsiTheme="minorAscii" w:cstheme="minorAscii"/>
          <w:shd w:val="clear" w:color="auto" w:fill="FFFFFF"/>
        </w:rPr>
        <w:t>,</w:t>
      </w:r>
      <w:r w:rsidRPr="5BBBCB10" w:rsidR="00F50241">
        <w:rPr>
          <w:rFonts w:ascii="Calibri" w:hAnsi="Calibri" w:cs="Calibri" w:asciiTheme="minorAscii" w:hAnsiTheme="minorAscii" w:cstheme="minorAscii"/>
          <w:shd w:val="clear" w:color="auto" w:fill="FFFFFF"/>
        </w:rPr>
        <w:t xml:space="preserve"> </w:t>
      </w:r>
      <w:r w:rsidRPr="5BBBCB10" w:rsidR="084E0A55">
        <w:rPr>
          <w:rFonts w:ascii="Calibri" w:hAnsi="Calibri" w:cs="Calibri" w:asciiTheme="minorAscii" w:hAnsiTheme="minorAscii" w:cstheme="minorAscii"/>
          <w:shd w:val="clear" w:color="auto" w:fill="FFFFFF"/>
        </w:rPr>
        <w:t xml:space="preserve">build</w:t>
      </w:r>
      <w:r w:rsidRPr="5BBBCB10" w:rsidR="00D71D1F">
        <w:rPr>
          <w:rFonts w:ascii="Calibri" w:hAnsi="Calibri" w:cs="Calibri" w:asciiTheme="minorAscii" w:hAnsiTheme="minorAscii" w:cstheme="minorAscii"/>
          <w:shd w:val="clear" w:color="auto" w:fill="FFFFFF"/>
        </w:rPr>
        <w:t xml:space="preserve"> career </w:t>
      </w:r>
      <w:r w:rsidRPr="0D8DBAAF" w:rsidR="500FBB87">
        <w:rPr>
          <w:rFonts w:ascii="Calibri" w:hAnsi="Calibri" w:cs="Calibri" w:asciiTheme="minorAscii" w:hAnsiTheme="minorAscii" w:cstheme="minorAscii"/>
        </w:rPr>
        <w:t>skills, and</w:t>
      </w:r>
      <w:r w:rsidRPr="5BBBCB10" w:rsidR="495CC75F">
        <w:rPr>
          <w:rFonts w:ascii="Calibri" w:hAnsi="Calibri" w:cs="Calibri" w:asciiTheme="minorAscii" w:hAnsiTheme="minorAscii" w:cstheme="minorAscii"/>
          <w:shd w:val="clear" w:color="auto" w:fill="FFFFFF"/>
        </w:rPr>
        <w:t xml:space="preserve"> also </w:t>
      </w:r>
      <w:r w:rsidRPr="5BBBCB10" w:rsidR="495CC75F">
        <w:rPr>
          <w:rFonts w:ascii="Calibri" w:hAnsi="Calibri" w:cs="Calibri" w:asciiTheme="minorAscii" w:hAnsiTheme="minorAscii" w:cstheme="minorAscii"/>
          <w:shd w:val="clear" w:color="auto" w:fill="FFFFFF"/>
        </w:rPr>
        <w:t xml:space="preserve">build,</w:t>
      </w:r>
      <w:r w:rsidRPr="5BBBCB10" w:rsidR="00D71D1F">
        <w:rPr>
          <w:rFonts w:ascii="Calibri" w:hAnsi="Calibri" w:cs="Calibri" w:asciiTheme="minorAscii" w:hAnsiTheme="minorAscii" w:cstheme="minorAscii"/>
          <w:shd w:val="clear" w:color="auto" w:fill="FFFFFF"/>
        </w:rPr>
        <w:t xml:space="preserve"> self-advocacy</w:t>
      </w:r>
      <w:r w:rsidRPr="5BBBCB10" w:rsidR="00607FA2">
        <w:rPr>
          <w:rFonts w:ascii="Calibri" w:hAnsi="Calibri" w:cs="Calibri" w:asciiTheme="minorAscii" w:hAnsiTheme="minorAscii" w:cstheme="minorAscii"/>
          <w:shd w:val="clear" w:color="auto" w:fill="FFFFFF"/>
        </w:rPr>
        <w:t>, self-capac</w:t>
      </w:r>
      <w:r w:rsidRPr="5BBBCB10" w:rsidR="00BB3C42">
        <w:rPr>
          <w:rFonts w:ascii="Calibri" w:hAnsi="Calibri" w:cs="Calibri" w:asciiTheme="minorAscii" w:hAnsiTheme="minorAscii" w:cstheme="minorAscii"/>
          <w:shd w:val="clear" w:color="auto" w:fill="FFFFFF"/>
        </w:rPr>
        <w:t>i</w:t>
      </w:r>
      <w:r w:rsidRPr="5BBBCB10" w:rsidR="00607FA2">
        <w:rPr>
          <w:rFonts w:ascii="Calibri" w:hAnsi="Calibri" w:cs="Calibri" w:asciiTheme="minorAscii" w:hAnsiTheme="minorAscii" w:cstheme="minorAscii"/>
          <w:shd w:val="clear" w:color="auto" w:fill="FFFFFF"/>
        </w:rPr>
        <w:t xml:space="preserve">ty, and </w:t>
      </w:r>
      <w:r w:rsidRPr="5BBBCB10" w:rsidR="00B274FA">
        <w:rPr>
          <w:rFonts w:ascii="Calibri" w:hAnsi="Calibri" w:cs="Calibri" w:asciiTheme="minorAscii" w:hAnsiTheme="minorAscii" w:cstheme="minorAscii"/>
          <w:shd w:val="clear" w:color="auto" w:fill="FFFFFF"/>
        </w:rPr>
        <w:t>s</w:t>
      </w:r>
      <w:r w:rsidRPr="5BBBCB10" w:rsidR="00607FA2">
        <w:rPr>
          <w:rFonts w:ascii="Calibri" w:hAnsi="Calibri" w:cs="Calibri" w:asciiTheme="minorAscii" w:hAnsiTheme="minorAscii" w:cstheme="minorAscii"/>
          <w:shd w:val="clear" w:color="auto" w:fill="FFFFFF"/>
        </w:rPr>
        <w:t>elf-realization skills</w:t>
      </w:r>
      <w:r w:rsidRPr="5BBBCB10" w:rsidR="00E57FE6">
        <w:rPr>
          <w:rFonts w:ascii="Calibri" w:hAnsi="Calibri" w:cs="Calibri" w:asciiTheme="minorAscii" w:hAnsiTheme="minorAscii" w:cstheme="minorAscii"/>
        </w:rPr>
        <w:t xml:space="preserve">. </w:t>
      </w:r>
      <w:r w:rsidRPr="5BBBCB10" w:rsidR="00154B2A">
        <w:rPr>
          <w:rFonts w:ascii="Calibri" w:hAnsi="Calibri" w:cs="Calibri" w:asciiTheme="minorAscii" w:hAnsiTheme="minorAscii" w:cstheme="minorAscii"/>
        </w:rPr>
        <w:t xml:space="preserve">Over 400 adults have received NextGen services </w:t>
      </w:r>
      <w:r w:rsidRPr="5BBBCB10" w:rsidR="00623D57">
        <w:rPr>
          <w:rFonts w:ascii="Calibri" w:hAnsi="Calibri" w:cs="Calibri" w:asciiTheme="minorAscii" w:hAnsiTheme="minorAscii" w:cstheme="minorAscii"/>
        </w:rPr>
        <w:t xml:space="preserve">in this first year, </w:t>
      </w:r>
      <w:r w:rsidRPr="5BBBCB10" w:rsidR="00997868">
        <w:rPr>
          <w:rFonts w:ascii="Calibri" w:hAnsi="Calibri" w:cs="Calibri" w:asciiTheme="minorAscii" w:hAnsiTheme="minorAscii" w:cstheme="minorAscii"/>
        </w:rPr>
        <w:t xml:space="preserve">and half of these </w:t>
      </w:r>
      <w:r w:rsidRPr="5BBBCB10" w:rsidR="00F50241">
        <w:rPr>
          <w:rFonts w:ascii="Calibri" w:hAnsi="Calibri" w:cs="Calibri" w:asciiTheme="minorAscii" w:hAnsiTheme="minorAscii" w:cstheme="minorAscii"/>
        </w:rPr>
        <w:t>individuals</w:t>
      </w:r>
      <w:r w:rsidRPr="5BBBCB10" w:rsidR="00997868">
        <w:rPr>
          <w:rFonts w:ascii="Calibri" w:hAnsi="Calibri" w:cs="Calibri" w:asciiTheme="minorAscii" w:hAnsiTheme="minorAscii" w:cstheme="minorAscii"/>
        </w:rPr>
        <w:t xml:space="preserve"> have </w:t>
      </w:r>
      <w:r w:rsidRPr="5BBBCB10" w:rsidR="00A3728B">
        <w:rPr>
          <w:rFonts w:ascii="Calibri" w:hAnsi="Calibri" w:cs="Calibri" w:asciiTheme="minorAscii" w:hAnsiTheme="minorAscii" w:cstheme="minorAscii"/>
        </w:rPr>
        <w:t>autism</w:t>
      </w:r>
      <w:r w:rsidRPr="5BBBCB10" w:rsidR="00997868">
        <w:rPr>
          <w:rFonts w:ascii="Calibri" w:hAnsi="Calibri" w:cs="Calibri" w:asciiTheme="minorAscii" w:hAnsiTheme="minorAscii" w:cstheme="minorAscii"/>
        </w:rPr>
        <w:t xml:space="preserve"> and/or</w:t>
      </w:r>
      <w:r w:rsidRPr="5BBBCB10" w:rsidR="00A3728B">
        <w:rPr>
          <w:rFonts w:ascii="Calibri" w:hAnsi="Calibri" w:cs="Calibri" w:asciiTheme="minorAscii" w:hAnsiTheme="minorAscii" w:cstheme="minorAscii"/>
        </w:rPr>
        <w:t xml:space="preserve"> </w:t>
      </w:r>
      <w:r w:rsidRPr="5BBBCB10" w:rsidR="00A3728B">
        <w:rPr>
          <w:rFonts w:ascii="Calibri" w:hAnsi="Calibri" w:cs="Calibri" w:asciiTheme="minorAscii" w:hAnsiTheme="minorAscii" w:cstheme="minorAscii"/>
        </w:rPr>
        <w:t xml:space="preserve">ID.  </w:t>
      </w:r>
      <w:r w:rsidRPr="5BBBCB10" w:rsidR="006B4855">
        <w:rPr>
          <w:rFonts w:ascii="Calibri" w:hAnsi="Calibri" w:cs="Calibri" w:asciiTheme="minorAscii" w:hAnsiTheme="minorAscii" w:cstheme="minorAscii"/>
        </w:rPr>
        <w:t xml:space="preserve">MRC is </w:t>
      </w:r>
      <w:r w:rsidRPr="5BBBCB10" w:rsidR="00F50241">
        <w:rPr>
          <w:rFonts w:ascii="Calibri" w:hAnsi="Calibri" w:cs="Calibri" w:asciiTheme="minorAscii" w:hAnsiTheme="minorAscii" w:cstheme="minorAscii"/>
        </w:rPr>
        <w:t>prioritizing outreach</w:t>
      </w:r>
      <w:r w:rsidRPr="5BBBCB10" w:rsidR="00E57FE6">
        <w:rPr>
          <w:rFonts w:ascii="Calibri" w:hAnsi="Calibri" w:cs="Calibri" w:asciiTheme="minorAscii" w:hAnsiTheme="minorAscii" w:cstheme="minorAscii"/>
        </w:rPr>
        <w:t xml:space="preserve"> to</w:t>
      </w:r>
      <w:r w:rsidRPr="5BBBCB10" w:rsidR="00844244">
        <w:rPr>
          <w:rFonts w:ascii="Calibri" w:hAnsi="Calibri" w:cs="Calibri" w:asciiTheme="minorAscii" w:hAnsiTheme="minorAscii" w:cstheme="minorAscii"/>
        </w:rPr>
        <w:t xml:space="preserve"> immigrant</w:t>
      </w:r>
      <w:r w:rsidRPr="5BBBCB10" w:rsidR="006B4855">
        <w:rPr>
          <w:rFonts w:ascii="Calibri" w:hAnsi="Calibri" w:cs="Calibri" w:asciiTheme="minorAscii" w:hAnsiTheme="minorAscii" w:cstheme="minorAscii"/>
        </w:rPr>
        <w:t xml:space="preserve"> and multi-lingual families to </w:t>
      </w:r>
      <w:r w:rsidRPr="5BBBCB10" w:rsidR="00E57FE6">
        <w:rPr>
          <w:rFonts w:ascii="Calibri" w:hAnsi="Calibri" w:cs="Calibri" w:asciiTheme="minorAscii" w:hAnsiTheme="minorAscii" w:cstheme="minorAscii"/>
        </w:rPr>
        <w:t xml:space="preserve">help </w:t>
      </w:r>
      <w:r w:rsidRPr="5BBBCB10" w:rsidR="0085547A">
        <w:rPr>
          <w:rFonts w:ascii="Calibri" w:hAnsi="Calibri" w:cs="Calibri" w:asciiTheme="minorAscii" w:hAnsiTheme="minorAscii" w:cstheme="minorAscii"/>
        </w:rPr>
        <w:t xml:space="preserve">address access </w:t>
      </w:r>
      <w:r w:rsidRPr="5BBBCB10" w:rsidR="006B4855">
        <w:rPr>
          <w:rFonts w:ascii="Calibri" w:hAnsi="Calibri" w:cs="Calibri" w:asciiTheme="minorAscii" w:hAnsiTheme="minorAscii" w:cstheme="minorAscii"/>
        </w:rPr>
        <w:t>barriers these families have experienced in the pas</w:t>
      </w:r>
      <w:r w:rsidRPr="5BBBCB10" w:rsidR="00844244">
        <w:rPr>
          <w:rFonts w:ascii="Calibri" w:hAnsi="Calibri" w:cs="Calibri" w:asciiTheme="minorAscii" w:hAnsiTheme="minorAscii" w:cstheme="minorAscii"/>
        </w:rPr>
        <w:t>t</w:t>
      </w:r>
      <w:r w:rsidRPr="5BBBCB10" w:rsidR="00F50241">
        <w:rPr>
          <w:rFonts w:ascii="Calibri" w:hAnsi="Calibri" w:cs="Calibri" w:asciiTheme="minorAscii" w:hAnsiTheme="minorAscii" w:cstheme="minorAscii"/>
        </w:rPr>
        <w:t>.</w:t>
      </w:r>
      <w:r w:rsidRPr="5BBBCB10" w:rsidR="006B4855">
        <w:rPr>
          <w:rFonts w:ascii="Calibri" w:hAnsi="Calibri" w:cs="Calibri" w:asciiTheme="minorAscii" w:hAnsiTheme="minorAscii" w:cstheme="minorAscii"/>
        </w:rPr>
        <w:t xml:space="preserve"> </w:t>
      </w:r>
    </w:p>
    <w:p w:rsidRPr="006E5EA6" w:rsidR="00E57FE6" w:rsidP="00B407F5" w:rsidRDefault="00E57FE6" w14:paraId="28989A9F" w14:textId="77777777">
      <w:pPr>
        <w:jc w:val="both"/>
        <w:rPr>
          <w:color w:val="FF0000"/>
        </w:rPr>
      </w:pPr>
    </w:p>
    <w:p w:rsidRPr="006E5EA6" w:rsidR="006C37C5" w:rsidP="0005360D" w:rsidRDefault="00844244" w14:paraId="1432B06B" w14:textId="6D66860D">
      <w:pPr>
        <w:pStyle w:val="ListParagraph"/>
        <w:numPr>
          <w:ilvl w:val="0"/>
          <w:numId w:val="26"/>
        </w:numPr>
        <w:jc w:val="both"/>
        <w:rPr/>
      </w:pPr>
      <w:r w:rsidR="00844244">
        <w:rPr/>
        <w:t xml:space="preserve">Commissioner </w:t>
      </w:r>
      <w:r w:rsidR="002E697E">
        <w:rPr/>
        <w:t xml:space="preserve">Wolf </w:t>
      </w:r>
      <w:r w:rsidR="00844244">
        <w:rPr/>
        <w:t xml:space="preserve">and </w:t>
      </w:r>
      <w:r w:rsidR="000261A0">
        <w:rPr/>
        <w:t xml:space="preserve">Manel </w:t>
      </w:r>
      <w:r w:rsidR="000261A0">
        <w:rPr/>
        <w:t>Desvallons</w:t>
      </w:r>
      <w:r w:rsidR="000261A0">
        <w:rPr/>
        <w:t xml:space="preserve">, </w:t>
      </w:r>
      <w:r w:rsidR="0036736D">
        <w:rPr/>
        <w:t xml:space="preserve">MRC </w:t>
      </w:r>
      <w:r w:rsidR="000261A0">
        <w:rPr/>
        <w:t>Family Partnership Coordinator for the Learning and Community Engagement Department</w:t>
      </w:r>
      <w:r w:rsidR="00F50241">
        <w:rPr/>
        <w:t xml:space="preserve"> </w:t>
      </w:r>
      <w:r w:rsidR="00FD7391">
        <w:rPr/>
        <w:t xml:space="preserve">discussed their initiatives focused on </w:t>
      </w:r>
      <w:r w:rsidR="0005360D">
        <w:rPr/>
        <w:t>strengthening MRC partnerships with families</w:t>
      </w:r>
      <w:r w:rsidR="0005360D">
        <w:rPr/>
        <w:t xml:space="preserve">.  </w:t>
      </w:r>
      <w:r w:rsidR="0005360D">
        <w:rPr/>
        <w:t xml:space="preserve">MRC hired </w:t>
      </w:r>
      <w:r w:rsidR="006C37C5">
        <w:rPr/>
        <w:t xml:space="preserve">a diverse group of family members </w:t>
      </w:r>
      <w:r w:rsidR="0073419A">
        <w:rPr/>
        <w:t xml:space="preserve">who are </w:t>
      </w:r>
      <w:r w:rsidR="0073419A">
        <w:rPr/>
        <w:t>participating</w:t>
      </w:r>
      <w:r w:rsidR="0073419A">
        <w:rPr/>
        <w:t xml:space="preserve"> in MRC decision-making, </w:t>
      </w:r>
      <w:r w:rsidR="00F50241">
        <w:rPr/>
        <w:t>outreach</w:t>
      </w:r>
      <w:r w:rsidR="0073419A">
        <w:rPr/>
        <w:t xml:space="preserve">, </w:t>
      </w:r>
      <w:r w:rsidR="00FA5F6B">
        <w:rPr/>
        <w:t xml:space="preserve">and </w:t>
      </w:r>
      <w:r w:rsidR="00012407">
        <w:rPr/>
        <w:t>enga</w:t>
      </w:r>
      <w:r w:rsidR="002E697E">
        <w:rPr/>
        <w:t>ge</w:t>
      </w:r>
      <w:r w:rsidR="00012407">
        <w:rPr/>
        <w:t>ment</w:t>
      </w:r>
      <w:r w:rsidR="002E697E">
        <w:rPr/>
        <w:t xml:space="preserve"> as </w:t>
      </w:r>
      <w:r w:rsidR="00F50241">
        <w:rPr/>
        <w:t>they work</w:t>
      </w:r>
      <w:r w:rsidR="00C96C35">
        <w:rPr/>
        <w:t xml:space="preserve"> </w:t>
      </w:r>
      <w:r w:rsidR="006C37C5">
        <w:rPr/>
        <w:t xml:space="preserve">on different projects to empower families and equip them with the tools and info they </w:t>
      </w:r>
      <w:r w:rsidR="006C37C5">
        <w:rPr/>
        <w:t>need</w:t>
      </w:r>
      <w:r w:rsidR="1FB1B9FC">
        <w:rPr/>
        <w:t>.</w:t>
      </w:r>
    </w:p>
    <w:p w:rsidR="000261A0" w:rsidP="000261A0" w:rsidRDefault="000261A0" w14:paraId="49647591" w14:textId="77777777">
      <w:pPr>
        <w:jc w:val="both"/>
      </w:pPr>
    </w:p>
    <w:p w:rsidR="00BF60A2" w:rsidP="0D8DBAAF" w:rsidRDefault="00C5463A" w14:paraId="36C4E997" w14:textId="0B80303B">
      <w:pPr>
        <w:pStyle w:val="Normal"/>
      </w:pPr>
      <w:r w:rsidR="00C5463A">
        <w:rPr/>
        <w:t xml:space="preserve">After </w:t>
      </w:r>
      <w:r w:rsidR="00844244">
        <w:rPr/>
        <w:t xml:space="preserve">the Commissioners </w:t>
      </w:r>
      <w:r w:rsidR="00C5463A">
        <w:rPr/>
        <w:t>presentation, there was a Q&amp;A and discussion with DTF members</w:t>
      </w:r>
      <w:r w:rsidR="00C5463A">
        <w:rPr/>
        <w:t xml:space="preserve">.  </w:t>
      </w:r>
      <w:r w:rsidR="0060012E">
        <w:rPr/>
        <w:t xml:space="preserve"> </w:t>
      </w:r>
    </w:p>
    <w:p w:rsidR="00AC4D47" w:rsidP="0D8DBAAF" w:rsidRDefault="00AC4D47" w14:paraId="27AA6923" w14:noSpellErr="1" w14:textId="0CBB3644">
      <w:pPr>
        <w:pStyle w:val="Normal"/>
      </w:pPr>
    </w:p>
    <w:p w:rsidR="00AC4D47" w:rsidP="003C527D" w:rsidRDefault="00AC4D47" w14:paraId="16A61BDD" w14:textId="77E21C86">
      <w:pPr>
        <w:rPr>
          <w:rFonts w:eastAsia="Times New Roman"/>
        </w:rPr>
      </w:pPr>
      <w:r w:rsidRPr="0845C876">
        <w:rPr>
          <w:rFonts w:eastAsia="Times New Roman"/>
        </w:rPr>
        <w:t xml:space="preserve">Click here for </w:t>
      </w:r>
      <w:hyperlink w:history="1" r:id="rId6">
        <w:r w:rsidRPr="0845C876" w:rsidR="00694120">
          <w:rPr>
            <w:rFonts w:eastAsia="Times New Roman"/>
          </w:rPr>
          <w:t xml:space="preserve">recording of </w:t>
        </w:r>
        <w:r w:rsidRPr="0845C876" w:rsidR="00694120">
          <w:rPr>
            <w:rStyle w:val="Hyperlink"/>
            <w:rFonts w:eastAsia="Times New Roman"/>
          </w:rPr>
          <w:t>meeting</w:t>
        </w:r>
      </w:hyperlink>
      <w:r w:rsidRPr="0845C876" w:rsidR="00694120">
        <w:rPr>
          <w:rFonts w:eastAsia="Times New Roman"/>
        </w:rPr>
        <w:t xml:space="preserve"> </w:t>
      </w:r>
      <w:r w:rsidRPr="0845C876">
        <w:rPr>
          <w:rFonts w:eastAsia="Times New Roman"/>
        </w:rPr>
        <w:t xml:space="preserve"> </w:t>
      </w:r>
    </w:p>
    <w:p w:rsidR="00694120" w:rsidP="003C527D" w:rsidRDefault="00694120" w14:paraId="2DD67A07" w14:textId="77777777">
      <w:pPr>
        <w:rPr>
          <w:rFonts w:eastAsia="Times New Roman"/>
        </w:rPr>
      </w:pPr>
    </w:p>
    <w:p w:rsidR="008E6B83" w:rsidP="003C527D" w:rsidRDefault="00B407F5" w14:paraId="4677B276" w14:textId="2F86631B">
      <w:pPr>
        <w:rPr>
          <w:rFonts w:eastAsia="Times New Roman"/>
        </w:rPr>
      </w:pPr>
      <w:r>
        <w:rPr>
          <w:rFonts w:eastAsia="Times New Roman"/>
        </w:rPr>
        <w:t xml:space="preserve">Information and </w:t>
      </w:r>
      <w:r w:rsidR="008E6B83">
        <w:rPr>
          <w:rFonts w:eastAsia="Times New Roman"/>
        </w:rPr>
        <w:t>Resources</w:t>
      </w:r>
      <w:r w:rsidR="00694120">
        <w:rPr>
          <w:rFonts w:eastAsia="Times New Roman"/>
        </w:rPr>
        <w:t xml:space="preserve"> provided by DTF </w:t>
      </w:r>
      <w:r w:rsidR="007A72F5">
        <w:rPr>
          <w:rFonts w:eastAsia="Times New Roman"/>
        </w:rPr>
        <w:t>members:</w:t>
      </w:r>
    </w:p>
    <w:p w:rsidR="00B407F5" w:rsidP="003C527D" w:rsidRDefault="00B407F5" w14:paraId="69846880" w14:textId="77777777">
      <w:pPr>
        <w:rPr>
          <w:rFonts w:eastAsia="Times New Roman"/>
        </w:rPr>
      </w:pPr>
    </w:p>
    <w:p w:rsidRPr="00020DE1" w:rsidR="00B407F5" w:rsidP="00020DE1" w:rsidRDefault="00B407F5" w14:paraId="1DCDD121" w14:textId="6EE77948">
      <w:pPr>
        <w:pStyle w:val="ListParagraph"/>
        <w:numPr>
          <w:ilvl w:val="0"/>
          <w:numId w:val="19"/>
        </w:numPr>
        <w:rPr>
          <w:rFonts w:asciiTheme="minorHAnsi" w:hAnsiTheme="minorHAnsi" w:cstheme="minorHAnsi"/>
        </w:rPr>
      </w:pPr>
      <w:r w:rsidRPr="00020DE1">
        <w:rPr>
          <w:rFonts w:asciiTheme="minorHAnsi" w:hAnsiTheme="minorHAnsi" w:cstheme="minorHAnsi"/>
        </w:rPr>
        <w:t xml:space="preserve">Kristen Tenglin - The Massachusetts Down Syndrome Congress is gearing up for our Annual Educators Forum, Empowering Educators, Schools and Communities Through Best Practices in Inclusive Education, which will return in person on Tuesday, November 14th at the College of </w:t>
      </w:r>
      <w:r w:rsidRPr="00020DE1">
        <w:rPr>
          <w:rFonts w:asciiTheme="minorHAnsi" w:hAnsiTheme="minorHAnsi" w:cstheme="minorHAnsi"/>
        </w:rPr>
        <w:lastRenderedPageBreak/>
        <w:t xml:space="preserve">the Holy Cross in Worcester, MA. This conference attracts over 250 general and special educators, administrators, paraprofessionals, support professionals, and parents to attend a </w:t>
      </w:r>
      <w:r w:rsidRPr="00020DE1" w:rsidR="00F50241">
        <w:rPr>
          <w:rFonts w:asciiTheme="minorHAnsi" w:hAnsiTheme="minorHAnsi" w:cstheme="minorHAnsi"/>
        </w:rPr>
        <w:t>full day</w:t>
      </w:r>
      <w:r w:rsidRPr="00020DE1">
        <w:rPr>
          <w:rFonts w:asciiTheme="minorHAnsi" w:hAnsiTheme="minorHAnsi" w:cstheme="minorHAnsi"/>
        </w:rPr>
        <w:t xml:space="preserve"> of presentations led by experts in the field on educating learners with Down syndrome and other intellectual and developmental disabilities. For more information and to register, visit </w:t>
      </w:r>
      <w:hyperlink w:history="1" r:id="rId7">
        <w:r w:rsidRPr="00020DE1">
          <w:rPr>
            <w:rStyle w:val="Hyperlink"/>
            <w:rFonts w:asciiTheme="minorHAnsi" w:hAnsiTheme="minorHAnsi" w:cstheme="minorHAnsi"/>
          </w:rPr>
          <w:t>https://mdsc.donordrive.com/index.cfm?fuseaction=donorDrive.event&amp;eventID=525</w:t>
        </w:r>
      </w:hyperlink>
    </w:p>
    <w:p w:rsidRPr="00020DE1" w:rsidR="00B407F5" w:rsidP="00B407F5" w:rsidRDefault="00B407F5" w14:paraId="7BDCAEC9" w14:textId="77777777">
      <w:pPr>
        <w:rPr>
          <w:rFonts w:asciiTheme="minorHAnsi" w:hAnsiTheme="minorHAnsi" w:cstheme="minorHAnsi"/>
        </w:rPr>
      </w:pPr>
    </w:p>
    <w:p w:rsidRPr="00020DE1" w:rsidR="00B407F5" w:rsidP="00020DE1" w:rsidRDefault="00B407F5" w14:paraId="5C2A4004" w14:textId="77777777">
      <w:pPr>
        <w:pStyle w:val="ListParagraph"/>
        <w:numPr>
          <w:ilvl w:val="0"/>
          <w:numId w:val="19"/>
        </w:numPr>
        <w:rPr>
          <w:rFonts w:asciiTheme="minorHAnsi" w:hAnsiTheme="minorHAnsi" w:cstheme="minorHAnsi"/>
        </w:rPr>
      </w:pPr>
      <w:r w:rsidRPr="00020DE1">
        <w:rPr>
          <w:rFonts w:asciiTheme="minorHAnsi" w:hAnsiTheme="minorHAnsi" w:cstheme="minorHAnsi"/>
        </w:rPr>
        <w:t xml:space="preserve">John Kaiser - EPIC Service Warrior Program - Service-learning program for youth with </w:t>
      </w:r>
      <w:proofErr w:type="gramStart"/>
      <w:r w:rsidRPr="00020DE1">
        <w:rPr>
          <w:rFonts w:asciiTheme="minorHAnsi" w:hAnsiTheme="minorHAnsi" w:cstheme="minorHAnsi"/>
        </w:rPr>
        <w:t>disability</w:t>
      </w:r>
      <w:proofErr w:type="gramEnd"/>
      <w:r w:rsidRPr="00020DE1">
        <w:rPr>
          <w:rFonts w:asciiTheme="minorHAnsi" w:hAnsiTheme="minorHAnsi" w:cstheme="minorHAnsi"/>
        </w:rPr>
        <w:t xml:space="preserve">.  Application here: </w:t>
      </w:r>
      <w:hyperlink w:history="1" r:id="rId8">
        <w:r w:rsidRPr="00020DE1">
          <w:rPr>
            <w:rStyle w:val="Hyperlink"/>
            <w:rFonts w:asciiTheme="minorHAnsi" w:hAnsiTheme="minorHAnsi" w:cstheme="minorHAnsi"/>
          </w:rPr>
          <w:t>https://epicleaders.app.neoncrm.com/np/clients/epicleaders/survey.jsp?surveyId=1&amp;</w:t>
        </w:r>
      </w:hyperlink>
    </w:p>
    <w:p w:rsidRPr="00020DE1" w:rsidR="00B407F5" w:rsidP="00B407F5" w:rsidRDefault="00B407F5" w14:paraId="5BE6C1FA" w14:textId="77777777">
      <w:pPr>
        <w:rPr>
          <w:rFonts w:asciiTheme="minorHAnsi" w:hAnsiTheme="minorHAnsi" w:cstheme="minorHAnsi"/>
        </w:rPr>
      </w:pPr>
    </w:p>
    <w:p w:rsidRPr="00020DE1" w:rsidR="00B407F5" w:rsidP="0D8DBAAF" w:rsidRDefault="00B407F5" w14:paraId="3EAC7C92" w14:textId="77777777">
      <w:pPr>
        <w:pStyle w:val="ListParagraph"/>
        <w:numPr>
          <w:ilvl w:val="0"/>
          <w:numId w:val="19"/>
        </w:numPr>
        <w:rPr>
          <w:rFonts w:ascii="Calibri" w:hAnsi="Calibri" w:cs="Calibri" w:asciiTheme="minorAscii" w:hAnsiTheme="minorAscii" w:cstheme="minorAscii"/>
        </w:rPr>
      </w:pPr>
      <w:r w:rsidRPr="0D8DBAAF" w:rsidR="00B407F5">
        <w:rPr>
          <w:rFonts w:ascii="Calibri" w:hAnsi="Calibri" w:cs="Calibri" w:asciiTheme="minorAscii" w:hAnsiTheme="minorAscii" w:cstheme="minorAscii"/>
        </w:rPr>
        <w:t xml:space="preserve">Julie McKinney - Exceptional Lives has just renovated our website, which has information, </w:t>
      </w:r>
      <w:r w:rsidRPr="0D8DBAAF" w:rsidR="00B407F5">
        <w:rPr>
          <w:rFonts w:ascii="Calibri" w:hAnsi="Calibri" w:cs="Calibri" w:asciiTheme="minorAscii" w:hAnsiTheme="minorAscii" w:cstheme="minorAscii"/>
        </w:rPr>
        <w:t>support</w:t>
      </w:r>
      <w:r w:rsidRPr="0D8DBAAF" w:rsidR="00B407F5">
        <w:rPr>
          <w:rFonts w:ascii="Calibri" w:hAnsi="Calibri" w:cs="Calibri" w:asciiTheme="minorAscii" w:hAnsiTheme="minorAscii" w:cstheme="minorAscii"/>
        </w:rPr>
        <w:t xml:space="preserve"> and resources for parents of kids and young adults with disabilities. We have a hub of information on transitioning to adulthood. </w:t>
      </w:r>
      <w:hyperlink r:id="Rf738b937cfed4913">
        <w:r w:rsidRPr="0D8DBAAF" w:rsidR="00B407F5">
          <w:rPr>
            <w:rStyle w:val="Hyperlink"/>
            <w:rFonts w:ascii="Calibri" w:hAnsi="Calibri" w:cs="Calibri" w:asciiTheme="minorAscii" w:hAnsiTheme="minorAscii" w:cstheme="minorAscii"/>
          </w:rPr>
          <w:t>www.exceptionallives.org</w:t>
        </w:r>
      </w:hyperlink>
    </w:p>
    <w:p w:rsidRPr="00020DE1" w:rsidR="00B407F5" w:rsidP="00B407F5" w:rsidRDefault="00B407F5" w14:paraId="7A33C454" w14:textId="77777777">
      <w:pPr>
        <w:rPr>
          <w:rFonts w:asciiTheme="minorHAnsi" w:hAnsiTheme="minorHAnsi" w:cstheme="minorHAnsi"/>
        </w:rPr>
      </w:pPr>
    </w:p>
    <w:p w:rsidRPr="00020DE1" w:rsidR="00B407F5" w:rsidP="00020DE1" w:rsidRDefault="00B407F5" w14:paraId="2EFFBBCF" w14:textId="77777777">
      <w:pPr>
        <w:pStyle w:val="ListParagraph"/>
        <w:numPr>
          <w:ilvl w:val="0"/>
          <w:numId w:val="19"/>
        </w:numPr>
        <w:rPr>
          <w:rFonts w:asciiTheme="minorHAnsi" w:hAnsiTheme="minorHAnsi" w:cstheme="minorHAnsi"/>
        </w:rPr>
      </w:pPr>
      <w:r w:rsidRPr="00020DE1">
        <w:rPr>
          <w:rFonts w:asciiTheme="minorHAnsi" w:hAnsiTheme="minorHAnsi" w:cstheme="minorHAnsi"/>
        </w:rPr>
        <w:t xml:space="preserve">Janet Barbieri - AANE Fall 2023 Conference: </w:t>
      </w:r>
      <w:hyperlink w:history="1" r:id="rId10">
        <w:r w:rsidRPr="00020DE1">
          <w:rPr>
            <w:rStyle w:val="Hyperlink"/>
            <w:rFonts w:asciiTheme="minorHAnsi" w:hAnsiTheme="minorHAnsi" w:cstheme="minorHAnsi"/>
          </w:rPr>
          <w:t>https://aane.org/2023-daniel-w-rosenn-conference-details/</w:t>
        </w:r>
      </w:hyperlink>
    </w:p>
    <w:p w:rsidRPr="00020DE1" w:rsidR="00B407F5" w:rsidP="00B407F5" w:rsidRDefault="00B407F5" w14:paraId="23D4C041" w14:textId="77777777">
      <w:pPr>
        <w:rPr>
          <w:rFonts w:asciiTheme="minorHAnsi" w:hAnsiTheme="minorHAnsi" w:cstheme="minorHAnsi"/>
        </w:rPr>
      </w:pPr>
    </w:p>
    <w:p w:rsidRPr="00020DE1" w:rsidR="00B407F5" w:rsidP="0D8DBAAF" w:rsidRDefault="00B407F5" w14:paraId="3775D777" w14:textId="0A1DF8BD">
      <w:pPr>
        <w:pStyle w:val="ListParagraph"/>
        <w:numPr>
          <w:ilvl w:val="0"/>
          <w:numId w:val="19"/>
        </w:numPr>
        <w:rPr>
          <w:rFonts w:ascii="Calibri" w:hAnsi="Calibri" w:cs="Calibri" w:asciiTheme="minorAscii" w:hAnsiTheme="minorAscii" w:cstheme="minorAscii"/>
        </w:rPr>
      </w:pPr>
      <w:r w:rsidRPr="0D8DBAAF" w:rsidR="00B407F5">
        <w:rPr>
          <w:rFonts w:ascii="Calibri" w:hAnsi="Calibri" w:cs="Calibri" w:asciiTheme="minorAscii" w:hAnsiTheme="minorAscii" w:cstheme="minorAscii"/>
        </w:rPr>
        <w:t xml:space="preserve">For anyone who knows an autistic adult who is grieving any kind of loss, including the death of an animal companion, the Nancy Lurie Marks Family Foundation has partnered on an extensive website:  </w:t>
      </w:r>
      <w:hyperlink r:id="Rc8a2b755d6174655">
        <w:r w:rsidRPr="0D8DBAAF" w:rsidR="00B407F5">
          <w:rPr>
            <w:rStyle w:val="Hyperlink"/>
            <w:rFonts w:ascii="Calibri" w:hAnsi="Calibri" w:cs="Calibri" w:asciiTheme="minorAscii" w:hAnsiTheme="minorAscii" w:cstheme="minorAscii"/>
          </w:rPr>
          <w:t>https://www.autismandgrief.org</w:t>
        </w:r>
      </w:hyperlink>
    </w:p>
    <w:p w:rsidRPr="00020DE1" w:rsidR="00B407F5" w:rsidP="00B407F5" w:rsidRDefault="00B407F5" w14:paraId="3ED7B683" w14:textId="77777777">
      <w:pPr>
        <w:rPr>
          <w:rFonts w:asciiTheme="minorHAnsi" w:hAnsiTheme="minorHAnsi" w:cstheme="minorHAnsi"/>
        </w:rPr>
      </w:pPr>
    </w:p>
    <w:p w:rsidR="00B407F5" w:rsidP="003C527D" w:rsidRDefault="00B407F5" w14:paraId="23DFC0DA" w14:textId="77777777">
      <w:pPr>
        <w:rPr>
          <w:rFonts w:eastAsia="Times New Roman"/>
        </w:rPr>
      </w:pPr>
    </w:p>
    <w:p w:rsidR="008E6B83" w:rsidP="003C527D" w:rsidRDefault="008E6B83" w14:paraId="532AF47D" w14:textId="77777777">
      <w:pPr>
        <w:rPr>
          <w:rFonts w:eastAsia="Times New Roman"/>
        </w:rPr>
      </w:pPr>
    </w:p>
    <w:p w:rsidR="008E6B83" w:rsidP="003C527D" w:rsidRDefault="008E6B83" w14:paraId="621516CB" w14:textId="77777777">
      <w:pPr>
        <w:rPr>
          <w:rFonts w:eastAsia="Times New Roman"/>
        </w:rPr>
      </w:pPr>
    </w:p>
    <w:p w:rsidR="008E6B83" w:rsidP="003C527D" w:rsidRDefault="008E6B83" w14:paraId="36828BBE" w14:textId="77777777">
      <w:pPr>
        <w:rPr>
          <w:rFonts w:eastAsia="Times New Roman"/>
        </w:rPr>
      </w:pPr>
    </w:p>
    <w:p w:rsidR="009F7FAC" w:rsidP="009F7FAC" w:rsidRDefault="009F7FAC" w14:paraId="09D5B86D" w14:textId="77777777"/>
    <w:p w:rsidR="009F7FAC" w:rsidP="003C527D" w:rsidRDefault="009F7FAC" w14:paraId="158FF6BD" w14:textId="4EF96316">
      <w:pPr>
        <w:rPr>
          <w:rFonts w:eastAsia="Times New Roman"/>
        </w:rPr>
      </w:pPr>
    </w:p>
    <w:sectPr w:rsidR="009F7FA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0596"/>
    <w:multiLevelType w:val="hybridMultilevel"/>
    <w:tmpl w:val="1806158A"/>
    <w:lvl w:ilvl="0" w:tplc="0D2E05B4">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50674B4"/>
    <w:multiLevelType w:val="hybridMultilevel"/>
    <w:tmpl w:val="9990CD7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A7E0DAF"/>
    <w:multiLevelType w:val="hybridMultilevel"/>
    <w:tmpl w:val="31480B56"/>
    <w:lvl w:ilvl="0" w:tplc="0D2E05B4">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DD53303"/>
    <w:multiLevelType w:val="hybridMultilevel"/>
    <w:tmpl w:val="559E14C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F067140"/>
    <w:multiLevelType w:val="hybridMultilevel"/>
    <w:tmpl w:val="E43A0668"/>
    <w:lvl w:ilvl="0" w:tplc="04090001">
      <w:start w:val="1"/>
      <w:numFmt w:val="bullet"/>
      <w:lvlText w:val=""/>
      <w:lvlJc w:val="left"/>
      <w:pPr>
        <w:ind w:left="2520" w:hanging="360"/>
      </w:pPr>
      <w:rPr>
        <w:rFonts w:hint="default" w:ascii="Symbol" w:hAnsi="Symbol"/>
      </w:rPr>
    </w:lvl>
    <w:lvl w:ilvl="1" w:tplc="04090003">
      <w:start w:val="1"/>
      <w:numFmt w:val="bullet"/>
      <w:lvlText w:val="o"/>
      <w:lvlJc w:val="left"/>
      <w:pPr>
        <w:ind w:left="3240" w:hanging="360"/>
      </w:pPr>
      <w:rPr>
        <w:rFonts w:hint="default" w:ascii="Courier New" w:hAnsi="Courier New" w:cs="Courier New"/>
      </w:rPr>
    </w:lvl>
    <w:lvl w:ilvl="2" w:tplc="04090005">
      <w:start w:val="1"/>
      <w:numFmt w:val="bullet"/>
      <w:lvlText w:val=""/>
      <w:lvlJc w:val="left"/>
      <w:pPr>
        <w:ind w:left="3960" w:hanging="360"/>
      </w:pPr>
      <w:rPr>
        <w:rFonts w:hint="default" w:ascii="Wingdings" w:hAnsi="Wingdings"/>
      </w:rPr>
    </w:lvl>
    <w:lvl w:ilvl="3" w:tplc="04090001">
      <w:start w:val="1"/>
      <w:numFmt w:val="bullet"/>
      <w:lvlText w:val=""/>
      <w:lvlJc w:val="left"/>
      <w:pPr>
        <w:ind w:left="4680" w:hanging="360"/>
      </w:pPr>
      <w:rPr>
        <w:rFonts w:hint="default" w:ascii="Symbol" w:hAnsi="Symbol"/>
      </w:rPr>
    </w:lvl>
    <w:lvl w:ilvl="4" w:tplc="04090003">
      <w:start w:val="1"/>
      <w:numFmt w:val="bullet"/>
      <w:lvlText w:val="o"/>
      <w:lvlJc w:val="left"/>
      <w:pPr>
        <w:ind w:left="5400" w:hanging="360"/>
      </w:pPr>
      <w:rPr>
        <w:rFonts w:hint="default" w:ascii="Courier New" w:hAnsi="Courier New" w:cs="Courier New"/>
      </w:rPr>
    </w:lvl>
    <w:lvl w:ilvl="5" w:tplc="04090005">
      <w:start w:val="1"/>
      <w:numFmt w:val="bullet"/>
      <w:lvlText w:val=""/>
      <w:lvlJc w:val="left"/>
      <w:pPr>
        <w:ind w:left="6120" w:hanging="360"/>
      </w:pPr>
      <w:rPr>
        <w:rFonts w:hint="default" w:ascii="Wingdings" w:hAnsi="Wingdings"/>
      </w:rPr>
    </w:lvl>
    <w:lvl w:ilvl="6" w:tplc="04090001">
      <w:start w:val="1"/>
      <w:numFmt w:val="bullet"/>
      <w:lvlText w:val=""/>
      <w:lvlJc w:val="left"/>
      <w:pPr>
        <w:ind w:left="6840" w:hanging="360"/>
      </w:pPr>
      <w:rPr>
        <w:rFonts w:hint="default" w:ascii="Symbol" w:hAnsi="Symbol"/>
      </w:rPr>
    </w:lvl>
    <w:lvl w:ilvl="7" w:tplc="04090003">
      <w:start w:val="1"/>
      <w:numFmt w:val="bullet"/>
      <w:lvlText w:val="o"/>
      <w:lvlJc w:val="left"/>
      <w:pPr>
        <w:ind w:left="7560" w:hanging="360"/>
      </w:pPr>
      <w:rPr>
        <w:rFonts w:hint="default" w:ascii="Courier New" w:hAnsi="Courier New" w:cs="Courier New"/>
      </w:rPr>
    </w:lvl>
    <w:lvl w:ilvl="8" w:tplc="04090005">
      <w:start w:val="1"/>
      <w:numFmt w:val="bullet"/>
      <w:lvlText w:val=""/>
      <w:lvlJc w:val="left"/>
      <w:pPr>
        <w:ind w:left="8280" w:hanging="360"/>
      </w:pPr>
      <w:rPr>
        <w:rFonts w:hint="default" w:ascii="Wingdings" w:hAnsi="Wingdings"/>
      </w:rPr>
    </w:lvl>
  </w:abstractNum>
  <w:abstractNum w:abstractNumId="5" w15:restartNumberingAfterBreak="0">
    <w:nsid w:val="1FD0185A"/>
    <w:multiLevelType w:val="hybridMultilevel"/>
    <w:tmpl w:val="4AB6949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47012EC"/>
    <w:multiLevelType w:val="multilevel"/>
    <w:tmpl w:val="4F66755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2E605580"/>
    <w:multiLevelType w:val="hybridMultilevel"/>
    <w:tmpl w:val="A4C21282"/>
    <w:lvl w:ilvl="0" w:tplc="0D2E05B4">
      <w:numFmt w:val="bullet"/>
      <w:lvlText w:val="•"/>
      <w:lvlJc w:val="left"/>
      <w:pPr>
        <w:ind w:left="720" w:hanging="360"/>
      </w:pPr>
      <w:rPr>
        <w:rFonts w:hint="default" w:ascii="Calibri" w:hAnsi="Calibri" w:cs="Calibri" w:eastAsiaTheme="minorHAnsi"/>
      </w:rPr>
    </w:lvl>
    <w:lvl w:ilvl="1" w:tplc="830A7926">
      <w:numFmt w:val="bullet"/>
      <w:lvlText w:val="-"/>
      <w:lvlJc w:val="left"/>
      <w:pPr>
        <w:ind w:left="1440" w:hanging="360"/>
      </w:pPr>
      <w:rPr>
        <w:rFonts w:hint="default" w:ascii="Calibri" w:hAnsi="Calibri" w:cs="Calibri" w:eastAsiaTheme="minorHAnsi"/>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FE94307"/>
    <w:multiLevelType w:val="hybridMultilevel"/>
    <w:tmpl w:val="71E2647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342B1CFB"/>
    <w:multiLevelType w:val="hybridMultilevel"/>
    <w:tmpl w:val="F462EC4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3B347A9A"/>
    <w:multiLevelType w:val="hybridMultilevel"/>
    <w:tmpl w:val="894811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B9F7AC4"/>
    <w:multiLevelType w:val="hybridMultilevel"/>
    <w:tmpl w:val="0AB2A89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42155BD3"/>
    <w:multiLevelType w:val="hybridMultilevel"/>
    <w:tmpl w:val="F438CA0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3" w15:restartNumberingAfterBreak="0">
    <w:nsid w:val="49B6218F"/>
    <w:multiLevelType w:val="hybridMultilevel"/>
    <w:tmpl w:val="6406BB1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A2774B4"/>
    <w:multiLevelType w:val="hybridMultilevel"/>
    <w:tmpl w:val="D2CEBFC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F942D8D"/>
    <w:multiLevelType w:val="hybridMultilevel"/>
    <w:tmpl w:val="63AC334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5B6A4987"/>
    <w:multiLevelType w:val="hybridMultilevel"/>
    <w:tmpl w:val="262A7666"/>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start w:val="1"/>
      <w:numFmt w:val="bullet"/>
      <w:lvlText w:val=""/>
      <w:lvlJc w:val="left"/>
      <w:pPr>
        <w:ind w:left="2520" w:hanging="360"/>
      </w:pPr>
      <w:rPr>
        <w:rFonts w:hint="default" w:ascii="Wingdings" w:hAnsi="Wingdings"/>
      </w:rPr>
    </w:lvl>
    <w:lvl w:ilvl="3" w:tplc="04090001">
      <w:start w:val="1"/>
      <w:numFmt w:val="bullet"/>
      <w:lvlText w:val=""/>
      <w:lvlJc w:val="left"/>
      <w:pPr>
        <w:ind w:left="3240" w:hanging="360"/>
      </w:pPr>
      <w:rPr>
        <w:rFonts w:hint="default" w:ascii="Symbol" w:hAnsi="Symbol"/>
      </w:rPr>
    </w:lvl>
    <w:lvl w:ilvl="4" w:tplc="04090003">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7" w15:restartNumberingAfterBreak="0">
    <w:nsid w:val="681F3D92"/>
    <w:multiLevelType w:val="hybridMultilevel"/>
    <w:tmpl w:val="8682A5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A2303CF"/>
    <w:multiLevelType w:val="hybridMultilevel"/>
    <w:tmpl w:val="9A22B98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6A3F3DC0"/>
    <w:multiLevelType w:val="hybridMultilevel"/>
    <w:tmpl w:val="5E24F16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6E127565"/>
    <w:multiLevelType w:val="hybridMultilevel"/>
    <w:tmpl w:val="DA1277E0"/>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70E1360D"/>
    <w:multiLevelType w:val="hybridMultilevel"/>
    <w:tmpl w:val="B3D8EC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74540581"/>
    <w:multiLevelType w:val="hybridMultilevel"/>
    <w:tmpl w:val="F336F688"/>
    <w:lvl w:ilvl="0" w:tplc="04090001">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3" w15:restartNumberingAfterBreak="0">
    <w:nsid w:val="759C2864"/>
    <w:multiLevelType w:val="hybridMultilevel"/>
    <w:tmpl w:val="5BCC153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792553F8"/>
    <w:multiLevelType w:val="multilevel"/>
    <w:tmpl w:val="169A5CD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5" w15:restartNumberingAfterBreak="0">
    <w:nsid w:val="7C1F0D7D"/>
    <w:multiLevelType w:val="hybridMultilevel"/>
    <w:tmpl w:val="5B368E9A"/>
    <w:lvl w:ilvl="0">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7F593E5E"/>
    <w:multiLevelType w:val="hybridMultilevel"/>
    <w:tmpl w:val="A9409F0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294680382">
    <w:abstractNumId w:val="15"/>
  </w:num>
  <w:num w:numId="2" w16cid:durableId="796723279">
    <w:abstractNumId w:val="16"/>
  </w:num>
  <w:num w:numId="3" w16cid:durableId="35859270">
    <w:abstractNumId w:val="18"/>
  </w:num>
  <w:num w:numId="4" w16cid:durableId="1545826240">
    <w:abstractNumId w:val="19"/>
  </w:num>
  <w:num w:numId="5" w16cid:durableId="1278028541">
    <w:abstractNumId w:val="20"/>
  </w:num>
  <w:num w:numId="6" w16cid:durableId="518544488">
    <w:abstractNumId w:val="14"/>
  </w:num>
  <w:num w:numId="7" w16cid:durableId="435171442">
    <w:abstractNumId w:val="12"/>
  </w:num>
  <w:num w:numId="8" w16cid:durableId="1924606953">
    <w:abstractNumId w:val="11"/>
  </w:num>
  <w:num w:numId="9" w16cid:durableId="1419325792">
    <w:abstractNumId w:val="9"/>
  </w:num>
  <w:num w:numId="10" w16cid:durableId="297954635">
    <w:abstractNumId w:val="3"/>
  </w:num>
  <w:num w:numId="11" w16cid:durableId="70726667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68287799">
    <w:abstractNumId w:val="1"/>
  </w:num>
  <w:num w:numId="13" w16cid:durableId="57284165">
    <w:abstractNumId w:val="17"/>
  </w:num>
  <w:num w:numId="14" w16cid:durableId="1018002626">
    <w:abstractNumId w:val="21"/>
  </w:num>
  <w:num w:numId="15" w16cid:durableId="1274634097">
    <w:abstractNumId w:val="13"/>
  </w:num>
  <w:num w:numId="16" w16cid:durableId="1792506288">
    <w:abstractNumId w:val="8"/>
  </w:num>
  <w:num w:numId="17" w16cid:durableId="114562865">
    <w:abstractNumId w:val="26"/>
  </w:num>
  <w:num w:numId="18" w16cid:durableId="287051949">
    <w:abstractNumId w:val="4"/>
  </w:num>
  <w:num w:numId="19" w16cid:durableId="1016344862">
    <w:abstractNumId w:val="25"/>
  </w:num>
  <w:num w:numId="20" w16cid:durableId="1414350503">
    <w:abstractNumId w:val="10"/>
  </w:num>
  <w:num w:numId="21" w16cid:durableId="1654408796">
    <w:abstractNumId w:val="2"/>
  </w:num>
  <w:num w:numId="22" w16cid:durableId="102380755">
    <w:abstractNumId w:val="7"/>
  </w:num>
  <w:num w:numId="23" w16cid:durableId="879323289">
    <w:abstractNumId w:val="0"/>
  </w:num>
  <w:num w:numId="24" w16cid:durableId="1429618010">
    <w:abstractNumId w:val="23"/>
  </w:num>
  <w:num w:numId="25" w16cid:durableId="1624774733">
    <w:abstractNumId w:val="22"/>
  </w:num>
  <w:num w:numId="26" w16cid:durableId="1141655080">
    <w:abstractNumId w:val="5"/>
  </w:num>
  <w:num w:numId="27" w16cid:durableId="395010368">
    <w:abstractNumId w:val="24"/>
  </w:num>
  <w:num w:numId="28" w16cid:durableId="10989880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tru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67D"/>
    <w:rsid w:val="000040C8"/>
    <w:rsid w:val="00010FD0"/>
    <w:rsid w:val="00012407"/>
    <w:rsid w:val="000156D7"/>
    <w:rsid w:val="00020DE1"/>
    <w:rsid w:val="000261A0"/>
    <w:rsid w:val="0005360D"/>
    <w:rsid w:val="0007728D"/>
    <w:rsid w:val="000C29EC"/>
    <w:rsid w:val="000C3D6F"/>
    <w:rsid w:val="000C695C"/>
    <w:rsid w:val="00106ED2"/>
    <w:rsid w:val="00115E8F"/>
    <w:rsid w:val="00123493"/>
    <w:rsid w:val="00140103"/>
    <w:rsid w:val="00147032"/>
    <w:rsid w:val="00147495"/>
    <w:rsid w:val="00154B2A"/>
    <w:rsid w:val="001A4390"/>
    <w:rsid w:val="001E5E15"/>
    <w:rsid w:val="00232209"/>
    <w:rsid w:val="0023385D"/>
    <w:rsid w:val="00236082"/>
    <w:rsid w:val="0025691F"/>
    <w:rsid w:val="00261B4A"/>
    <w:rsid w:val="00271632"/>
    <w:rsid w:val="00285161"/>
    <w:rsid w:val="0029014A"/>
    <w:rsid w:val="00290E81"/>
    <w:rsid w:val="002A14E7"/>
    <w:rsid w:val="002C6492"/>
    <w:rsid w:val="002D03F8"/>
    <w:rsid w:val="002D60B6"/>
    <w:rsid w:val="002E697E"/>
    <w:rsid w:val="002F18F4"/>
    <w:rsid w:val="002F2329"/>
    <w:rsid w:val="00306015"/>
    <w:rsid w:val="003264EA"/>
    <w:rsid w:val="003336D3"/>
    <w:rsid w:val="0034121F"/>
    <w:rsid w:val="0035624C"/>
    <w:rsid w:val="003635E1"/>
    <w:rsid w:val="0036736D"/>
    <w:rsid w:val="003B375D"/>
    <w:rsid w:val="003B625B"/>
    <w:rsid w:val="003B6261"/>
    <w:rsid w:val="003C49FB"/>
    <w:rsid w:val="003C527D"/>
    <w:rsid w:val="003D06E0"/>
    <w:rsid w:val="003D26CA"/>
    <w:rsid w:val="00405A9A"/>
    <w:rsid w:val="00442D92"/>
    <w:rsid w:val="00443C07"/>
    <w:rsid w:val="00456B44"/>
    <w:rsid w:val="00461465"/>
    <w:rsid w:val="00473ABC"/>
    <w:rsid w:val="00475000"/>
    <w:rsid w:val="004752E3"/>
    <w:rsid w:val="00475623"/>
    <w:rsid w:val="00491A27"/>
    <w:rsid w:val="004C1BF9"/>
    <w:rsid w:val="004D3C2D"/>
    <w:rsid w:val="004F6EF1"/>
    <w:rsid w:val="00514FC2"/>
    <w:rsid w:val="00532C0A"/>
    <w:rsid w:val="005370F5"/>
    <w:rsid w:val="0055105F"/>
    <w:rsid w:val="005565D3"/>
    <w:rsid w:val="00567FB3"/>
    <w:rsid w:val="005A7238"/>
    <w:rsid w:val="005C6D7E"/>
    <w:rsid w:val="005D17BE"/>
    <w:rsid w:val="005E406A"/>
    <w:rsid w:val="005F3CF0"/>
    <w:rsid w:val="005F69AC"/>
    <w:rsid w:val="0060012E"/>
    <w:rsid w:val="00607FA2"/>
    <w:rsid w:val="00621355"/>
    <w:rsid w:val="00623D57"/>
    <w:rsid w:val="006364FE"/>
    <w:rsid w:val="0067166A"/>
    <w:rsid w:val="00675D8D"/>
    <w:rsid w:val="00694120"/>
    <w:rsid w:val="006A5385"/>
    <w:rsid w:val="006A5A6C"/>
    <w:rsid w:val="006B4855"/>
    <w:rsid w:val="006B4F81"/>
    <w:rsid w:val="006B536C"/>
    <w:rsid w:val="006C37C5"/>
    <w:rsid w:val="006C7A1C"/>
    <w:rsid w:val="006D084A"/>
    <w:rsid w:val="006E1F7A"/>
    <w:rsid w:val="006E3052"/>
    <w:rsid w:val="006E5EA6"/>
    <w:rsid w:val="0070673C"/>
    <w:rsid w:val="0073419A"/>
    <w:rsid w:val="007344B7"/>
    <w:rsid w:val="00736CEA"/>
    <w:rsid w:val="00742D81"/>
    <w:rsid w:val="007621B1"/>
    <w:rsid w:val="00772475"/>
    <w:rsid w:val="0078148A"/>
    <w:rsid w:val="0079361B"/>
    <w:rsid w:val="007A72F5"/>
    <w:rsid w:val="007B0B39"/>
    <w:rsid w:val="007B5B6E"/>
    <w:rsid w:val="007F2E32"/>
    <w:rsid w:val="00803B5E"/>
    <w:rsid w:val="00804D6C"/>
    <w:rsid w:val="008071EA"/>
    <w:rsid w:val="00844244"/>
    <w:rsid w:val="008479BD"/>
    <w:rsid w:val="0085547A"/>
    <w:rsid w:val="00882506"/>
    <w:rsid w:val="00893001"/>
    <w:rsid w:val="00893D68"/>
    <w:rsid w:val="008C121E"/>
    <w:rsid w:val="008C36C5"/>
    <w:rsid w:val="008C77FC"/>
    <w:rsid w:val="008D5439"/>
    <w:rsid w:val="008D5CCD"/>
    <w:rsid w:val="008D6036"/>
    <w:rsid w:val="008E6B83"/>
    <w:rsid w:val="008E7173"/>
    <w:rsid w:val="00906B7F"/>
    <w:rsid w:val="00907261"/>
    <w:rsid w:val="00916591"/>
    <w:rsid w:val="00920520"/>
    <w:rsid w:val="009228F5"/>
    <w:rsid w:val="00925834"/>
    <w:rsid w:val="0094291F"/>
    <w:rsid w:val="00983AAE"/>
    <w:rsid w:val="00997868"/>
    <w:rsid w:val="009A7FA1"/>
    <w:rsid w:val="009D1E81"/>
    <w:rsid w:val="009D5EB6"/>
    <w:rsid w:val="009E2744"/>
    <w:rsid w:val="009F7FAC"/>
    <w:rsid w:val="00A3728B"/>
    <w:rsid w:val="00A41C13"/>
    <w:rsid w:val="00A45012"/>
    <w:rsid w:val="00A57B89"/>
    <w:rsid w:val="00A738CC"/>
    <w:rsid w:val="00A74507"/>
    <w:rsid w:val="00A82906"/>
    <w:rsid w:val="00A94208"/>
    <w:rsid w:val="00AA1649"/>
    <w:rsid w:val="00AC4D47"/>
    <w:rsid w:val="00AC7E09"/>
    <w:rsid w:val="00AD0049"/>
    <w:rsid w:val="00B02034"/>
    <w:rsid w:val="00B04515"/>
    <w:rsid w:val="00B274FA"/>
    <w:rsid w:val="00B407F5"/>
    <w:rsid w:val="00B4154E"/>
    <w:rsid w:val="00B475C3"/>
    <w:rsid w:val="00B6064E"/>
    <w:rsid w:val="00B60707"/>
    <w:rsid w:val="00B668A9"/>
    <w:rsid w:val="00B768C9"/>
    <w:rsid w:val="00B80471"/>
    <w:rsid w:val="00B83CEB"/>
    <w:rsid w:val="00B908EA"/>
    <w:rsid w:val="00B90B79"/>
    <w:rsid w:val="00B918BE"/>
    <w:rsid w:val="00BB3C42"/>
    <w:rsid w:val="00BC6F4E"/>
    <w:rsid w:val="00BC7954"/>
    <w:rsid w:val="00BE1D1E"/>
    <w:rsid w:val="00BF60A2"/>
    <w:rsid w:val="00C06FD4"/>
    <w:rsid w:val="00C102BC"/>
    <w:rsid w:val="00C219FD"/>
    <w:rsid w:val="00C247F7"/>
    <w:rsid w:val="00C257AE"/>
    <w:rsid w:val="00C25A90"/>
    <w:rsid w:val="00C42BA8"/>
    <w:rsid w:val="00C5463A"/>
    <w:rsid w:val="00C57032"/>
    <w:rsid w:val="00C736B4"/>
    <w:rsid w:val="00C8286A"/>
    <w:rsid w:val="00C85A92"/>
    <w:rsid w:val="00C96C35"/>
    <w:rsid w:val="00CA23C5"/>
    <w:rsid w:val="00CA7E7D"/>
    <w:rsid w:val="00CB7E54"/>
    <w:rsid w:val="00CD3D6F"/>
    <w:rsid w:val="00CE769A"/>
    <w:rsid w:val="00CE7C96"/>
    <w:rsid w:val="00CF335F"/>
    <w:rsid w:val="00CF7AED"/>
    <w:rsid w:val="00D14BF4"/>
    <w:rsid w:val="00D62D65"/>
    <w:rsid w:val="00D71D1F"/>
    <w:rsid w:val="00D970CE"/>
    <w:rsid w:val="00DA1B34"/>
    <w:rsid w:val="00DA512B"/>
    <w:rsid w:val="00DB3328"/>
    <w:rsid w:val="00DC0AEC"/>
    <w:rsid w:val="00DE5227"/>
    <w:rsid w:val="00DF6F1A"/>
    <w:rsid w:val="00E03B63"/>
    <w:rsid w:val="00E26C81"/>
    <w:rsid w:val="00E30893"/>
    <w:rsid w:val="00E55901"/>
    <w:rsid w:val="00E57FE6"/>
    <w:rsid w:val="00E61BB5"/>
    <w:rsid w:val="00E77C59"/>
    <w:rsid w:val="00E8049D"/>
    <w:rsid w:val="00EB358D"/>
    <w:rsid w:val="00ED31AC"/>
    <w:rsid w:val="00EE167D"/>
    <w:rsid w:val="00EE3E7D"/>
    <w:rsid w:val="00F1499E"/>
    <w:rsid w:val="00F17FEB"/>
    <w:rsid w:val="00F23556"/>
    <w:rsid w:val="00F30E4D"/>
    <w:rsid w:val="00F344B6"/>
    <w:rsid w:val="00F34EEC"/>
    <w:rsid w:val="00F50241"/>
    <w:rsid w:val="00F7473D"/>
    <w:rsid w:val="00F86201"/>
    <w:rsid w:val="00F86385"/>
    <w:rsid w:val="00FA5F6B"/>
    <w:rsid w:val="00FB0DDB"/>
    <w:rsid w:val="00FB6600"/>
    <w:rsid w:val="00FD7391"/>
    <w:rsid w:val="0733F033"/>
    <w:rsid w:val="0845C876"/>
    <w:rsid w:val="084E0A55"/>
    <w:rsid w:val="0A94F336"/>
    <w:rsid w:val="0D8DBAAF"/>
    <w:rsid w:val="0DFADCEC"/>
    <w:rsid w:val="0F298B10"/>
    <w:rsid w:val="1209DCBB"/>
    <w:rsid w:val="13FCFC33"/>
    <w:rsid w:val="18F2BED7"/>
    <w:rsid w:val="1980684A"/>
    <w:rsid w:val="1CFB845F"/>
    <w:rsid w:val="1EC30C9F"/>
    <w:rsid w:val="1FB1B9FC"/>
    <w:rsid w:val="2035EC1E"/>
    <w:rsid w:val="2273EE2F"/>
    <w:rsid w:val="26185060"/>
    <w:rsid w:val="286C6E41"/>
    <w:rsid w:val="2F6A48B9"/>
    <w:rsid w:val="36BC95D0"/>
    <w:rsid w:val="3DC935FE"/>
    <w:rsid w:val="3EB2AE29"/>
    <w:rsid w:val="4393E438"/>
    <w:rsid w:val="495CC75F"/>
    <w:rsid w:val="500FBB87"/>
    <w:rsid w:val="52BCF638"/>
    <w:rsid w:val="5562B319"/>
    <w:rsid w:val="5615264A"/>
    <w:rsid w:val="5BBBCB10"/>
    <w:rsid w:val="622B0C94"/>
    <w:rsid w:val="6A1CF61C"/>
    <w:rsid w:val="6E071351"/>
    <w:rsid w:val="745EAABE"/>
    <w:rsid w:val="7E72F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7C2CE"/>
  <w15:chartTrackingRefBased/>
  <w15:docId w15:val="{0A6A242F-6A88-4D0E-A07A-2A258924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E167D"/>
    <w:pPr>
      <w:spacing w:after="0" w:line="240" w:lineRule="auto"/>
    </w:pPr>
    <w:rPr>
      <w:rFonts w:ascii="Calibri" w:hAnsi="Calibri" w:cs="Calibr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xmsonormal" w:customStyle="1">
    <w:name w:val="x_msonormal"/>
    <w:basedOn w:val="Normal"/>
    <w:rsid w:val="00EE167D"/>
  </w:style>
  <w:style w:type="paragraph" w:styleId="xxmsonormal" w:customStyle="1">
    <w:name w:val="x_xmsonormal"/>
    <w:basedOn w:val="Normal"/>
    <w:rsid w:val="00EE167D"/>
  </w:style>
  <w:style w:type="paragraph" w:styleId="ListParagraph">
    <w:name w:val="List Paragraph"/>
    <w:basedOn w:val="Normal"/>
    <w:uiPriority w:val="34"/>
    <w:qFormat/>
    <w:rsid w:val="00EE167D"/>
    <w:pPr>
      <w:ind w:left="720"/>
      <w:contextualSpacing/>
    </w:pPr>
  </w:style>
  <w:style w:type="paragraph" w:styleId="Revision">
    <w:name w:val="Revision"/>
    <w:hidden/>
    <w:uiPriority w:val="99"/>
    <w:semiHidden/>
    <w:rsid w:val="008479BD"/>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6B4F81"/>
    <w:rPr>
      <w:sz w:val="16"/>
      <w:szCs w:val="16"/>
    </w:rPr>
  </w:style>
  <w:style w:type="paragraph" w:styleId="CommentText">
    <w:name w:val="annotation text"/>
    <w:basedOn w:val="Normal"/>
    <w:link w:val="CommentTextChar"/>
    <w:uiPriority w:val="99"/>
    <w:unhideWhenUsed/>
    <w:rsid w:val="006B4F81"/>
    <w:rPr>
      <w:sz w:val="20"/>
      <w:szCs w:val="20"/>
    </w:rPr>
  </w:style>
  <w:style w:type="character" w:styleId="CommentTextChar" w:customStyle="1">
    <w:name w:val="Comment Text Char"/>
    <w:basedOn w:val="DefaultParagraphFont"/>
    <w:link w:val="CommentText"/>
    <w:uiPriority w:val="99"/>
    <w:rsid w:val="006B4F81"/>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B4F81"/>
    <w:rPr>
      <w:b/>
      <w:bCs/>
    </w:rPr>
  </w:style>
  <w:style w:type="character" w:styleId="CommentSubjectChar" w:customStyle="1">
    <w:name w:val="Comment Subject Char"/>
    <w:basedOn w:val="CommentTextChar"/>
    <w:link w:val="CommentSubject"/>
    <w:uiPriority w:val="99"/>
    <w:semiHidden/>
    <w:rsid w:val="006B4F81"/>
    <w:rPr>
      <w:rFonts w:ascii="Calibri" w:hAnsi="Calibri" w:cs="Calibri"/>
      <w:b/>
      <w:bCs/>
      <w:sz w:val="20"/>
      <w:szCs w:val="20"/>
    </w:rPr>
  </w:style>
  <w:style w:type="character" w:styleId="Hyperlink">
    <w:name w:val="Hyperlink"/>
    <w:basedOn w:val="DefaultParagraphFont"/>
    <w:uiPriority w:val="99"/>
    <w:unhideWhenUsed/>
    <w:rsid w:val="0025691F"/>
    <w:rPr>
      <w:color w:val="0563C1" w:themeColor="hyperlink"/>
      <w:u w:val="single"/>
    </w:rPr>
  </w:style>
  <w:style w:type="character" w:styleId="UnresolvedMention">
    <w:name w:val="Unresolved Mention"/>
    <w:basedOn w:val="DefaultParagraphFont"/>
    <w:uiPriority w:val="99"/>
    <w:semiHidden/>
    <w:unhideWhenUsed/>
    <w:rsid w:val="0025691F"/>
    <w:rPr>
      <w:color w:val="605E5C"/>
      <w:shd w:val="clear" w:color="auto" w:fill="E1DFDD"/>
    </w:rPr>
  </w:style>
  <w:style w:type="character" w:styleId="FollowedHyperlink">
    <w:name w:val="FollowedHyperlink"/>
    <w:basedOn w:val="DefaultParagraphFont"/>
    <w:uiPriority w:val="99"/>
    <w:semiHidden/>
    <w:unhideWhenUsed/>
    <w:rsid w:val="004F6EF1"/>
    <w:rPr>
      <w:color w:val="954F72" w:themeColor="followedHyperlink"/>
      <w:u w:val="single"/>
    </w:rPr>
  </w:style>
  <w:style w:type="paragraph" w:styleId="NormalWeb">
    <w:name w:val="Normal (Web)"/>
    <w:basedOn w:val="Normal"/>
    <w:uiPriority w:val="99"/>
    <w:semiHidden/>
    <w:unhideWhenUsed/>
    <w:rsid w:val="00E57FE6"/>
    <w:pPr>
      <w:spacing w:before="100" w:beforeAutospacing="1" w:after="100" w:afterAutospacing="1"/>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82300">
      <w:bodyDiv w:val="1"/>
      <w:marLeft w:val="0"/>
      <w:marRight w:val="0"/>
      <w:marTop w:val="0"/>
      <w:marBottom w:val="0"/>
      <w:divBdr>
        <w:top w:val="none" w:sz="0" w:space="0" w:color="auto"/>
        <w:left w:val="none" w:sz="0" w:space="0" w:color="auto"/>
        <w:bottom w:val="none" w:sz="0" w:space="0" w:color="auto"/>
        <w:right w:val="none" w:sz="0" w:space="0" w:color="auto"/>
      </w:divBdr>
    </w:div>
    <w:div w:id="212347668">
      <w:bodyDiv w:val="1"/>
      <w:marLeft w:val="0"/>
      <w:marRight w:val="0"/>
      <w:marTop w:val="0"/>
      <w:marBottom w:val="0"/>
      <w:divBdr>
        <w:top w:val="none" w:sz="0" w:space="0" w:color="auto"/>
        <w:left w:val="none" w:sz="0" w:space="0" w:color="auto"/>
        <w:bottom w:val="none" w:sz="0" w:space="0" w:color="auto"/>
        <w:right w:val="none" w:sz="0" w:space="0" w:color="auto"/>
      </w:divBdr>
    </w:div>
    <w:div w:id="262302130">
      <w:bodyDiv w:val="1"/>
      <w:marLeft w:val="0"/>
      <w:marRight w:val="0"/>
      <w:marTop w:val="0"/>
      <w:marBottom w:val="0"/>
      <w:divBdr>
        <w:top w:val="none" w:sz="0" w:space="0" w:color="auto"/>
        <w:left w:val="none" w:sz="0" w:space="0" w:color="auto"/>
        <w:bottom w:val="none" w:sz="0" w:space="0" w:color="auto"/>
        <w:right w:val="none" w:sz="0" w:space="0" w:color="auto"/>
      </w:divBdr>
    </w:div>
    <w:div w:id="385297897">
      <w:bodyDiv w:val="1"/>
      <w:marLeft w:val="0"/>
      <w:marRight w:val="0"/>
      <w:marTop w:val="0"/>
      <w:marBottom w:val="0"/>
      <w:divBdr>
        <w:top w:val="none" w:sz="0" w:space="0" w:color="auto"/>
        <w:left w:val="none" w:sz="0" w:space="0" w:color="auto"/>
        <w:bottom w:val="none" w:sz="0" w:space="0" w:color="auto"/>
        <w:right w:val="none" w:sz="0" w:space="0" w:color="auto"/>
      </w:divBdr>
    </w:div>
    <w:div w:id="613824525">
      <w:bodyDiv w:val="1"/>
      <w:marLeft w:val="0"/>
      <w:marRight w:val="0"/>
      <w:marTop w:val="0"/>
      <w:marBottom w:val="0"/>
      <w:divBdr>
        <w:top w:val="none" w:sz="0" w:space="0" w:color="auto"/>
        <w:left w:val="none" w:sz="0" w:space="0" w:color="auto"/>
        <w:bottom w:val="none" w:sz="0" w:space="0" w:color="auto"/>
        <w:right w:val="none" w:sz="0" w:space="0" w:color="auto"/>
      </w:divBdr>
    </w:div>
    <w:div w:id="935090320">
      <w:bodyDiv w:val="1"/>
      <w:marLeft w:val="0"/>
      <w:marRight w:val="0"/>
      <w:marTop w:val="0"/>
      <w:marBottom w:val="0"/>
      <w:divBdr>
        <w:top w:val="none" w:sz="0" w:space="0" w:color="auto"/>
        <w:left w:val="none" w:sz="0" w:space="0" w:color="auto"/>
        <w:bottom w:val="none" w:sz="0" w:space="0" w:color="auto"/>
        <w:right w:val="none" w:sz="0" w:space="0" w:color="auto"/>
      </w:divBdr>
    </w:div>
    <w:div w:id="1057709017">
      <w:bodyDiv w:val="1"/>
      <w:marLeft w:val="0"/>
      <w:marRight w:val="0"/>
      <w:marTop w:val="0"/>
      <w:marBottom w:val="0"/>
      <w:divBdr>
        <w:top w:val="none" w:sz="0" w:space="0" w:color="auto"/>
        <w:left w:val="none" w:sz="0" w:space="0" w:color="auto"/>
        <w:bottom w:val="none" w:sz="0" w:space="0" w:color="auto"/>
        <w:right w:val="none" w:sz="0" w:space="0" w:color="auto"/>
      </w:divBdr>
    </w:div>
    <w:div w:id="1165824582">
      <w:bodyDiv w:val="1"/>
      <w:marLeft w:val="0"/>
      <w:marRight w:val="0"/>
      <w:marTop w:val="0"/>
      <w:marBottom w:val="0"/>
      <w:divBdr>
        <w:top w:val="none" w:sz="0" w:space="0" w:color="auto"/>
        <w:left w:val="none" w:sz="0" w:space="0" w:color="auto"/>
        <w:bottom w:val="none" w:sz="0" w:space="0" w:color="auto"/>
        <w:right w:val="none" w:sz="0" w:space="0" w:color="auto"/>
      </w:divBdr>
    </w:div>
    <w:div w:id="1360551160">
      <w:bodyDiv w:val="1"/>
      <w:marLeft w:val="0"/>
      <w:marRight w:val="0"/>
      <w:marTop w:val="0"/>
      <w:marBottom w:val="0"/>
      <w:divBdr>
        <w:top w:val="none" w:sz="0" w:space="0" w:color="auto"/>
        <w:left w:val="none" w:sz="0" w:space="0" w:color="auto"/>
        <w:bottom w:val="none" w:sz="0" w:space="0" w:color="auto"/>
        <w:right w:val="none" w:sz="0" w:space="0" w:color="auto"/>
      </w:divBdr>
    </w:div>
    <w:div w:id="1835946368">
      <w:bodyDiv w:val="1"/>
      <w:marLeft w:val="0"/>
      <w:marRight w:val="0"/>
      <w:marTop w:val="0"/>
      <w:marBottom w:val="0"/>
      <w:divBdr>
        <w:top w:val="none" w:sz="0" w:space="0" w:color="auto"/>
        <w:left w:val="none" w:sz="0" w:space="0" w:color="auto"/>
        <w:bottom w:val="none" w:sz="0" w:space="0" w:color="auto"/>
        <w:right w:val="none" w:sz="0" w:space="0" w:color="auto"/>
      </w:divBdr>
    </w:div>
    <w:div w:id="1900356031">
      <w:bodyDiv w:val="1"/>
      <w:marLeft w:val="0"/>
      <w:marRight w:val="0"/>
      <w:marTop w:val="0"/>
      <w:marBottom w:val="0"/>
      <w:divBdr>
        <w:top w:val="none" w:sz="0" w:space="0" w:color="auto"/>
        <w:left w:val="none" w:sz="0" w:space="0" w:color="auto"/>
        <w:bottom w:val="none" w:sz="0" w:space="0" w:color="auto"/>
        <w:right w:val="none" w:sz="0" w:space="0" w:color="auto"/>
      </w:divBdr>
    </w:div>
    <w:div w:id="191759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epicleaders.app.neoncrm.com/np/clients/epicleaders/survey.jsp?surveyId=1&amp;"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hyperlink" Target="https://mdsc.donordrive.com/index.cfm?fuseaction=donorDrive.event&amp;eventID=525" TargetMode="Externa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hyperlink" Target="https://youtu.be/JgHdov_TWZ0" TargetMode="External" Id="rId6" /><Relationship Type="http://schemas.openxmlformats.org/officeDocument/2006/relationships/webSettings" Target="webSettings.xml" Id="rId5" /><Relationship Type="http://schemas.openxmlformats.org/officeDocument/2006/relationships/hyperlink" Target="https://aane.org/2023-daniel-w-rosenn-conference-details/" TargetMode="External" Id="rId10" /><Relationship Type="http://schemas.openxmlformats.org/officeDocument/2006/relationships/settings" Target="settings.xml" Id="rId4" /><Relationship Type="http://schemas.openxmlformats.org/officeDocument/2006/relationships/hyperlink" Target="http://www.exceptionallives.org" TargetMode="External" Id="Rf738b937cfed4913" /><Relationship Type="http://schemas.openxmlformats.org/officeDocument/2006/relationships/hyperlink" Target="https://www.autismandgrief.org" TargetMode="External" Id="Rc8a2b755d617465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89E74-96DA-43B5-BA0C-D17EAFA2024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Johanne Pino</dc:creator>
  <keywords/>
  <dc:description/>
  <lastModifiedBy>Johanne Pino</lastModifiedBy>
  <revision>4</revision>
  <dcterms:created xsi:type="dcterms:W3CDTF">2023-11-09T17:49:00.0000000Z</dcterms:created>
  <dcterms:modified xsi:type="dcterms:W3CDTF">2023-11-09T20:13:29.9768710Z</dcterms:modified>
</coreProperties>
</file>